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72A0F" w:rsidRPr="00350379" w:rsidRDefault="00472A0F" w:rsidP="00472A0F">
      <w:pPr>
        <w:rPr>
          <w:b/>
          <w:sz w:val="32"/>
          <w:szCs w:val="32"/>
        </w:rPr>
      </w:pPr>
      <w:r w:rsidRPr="00350379">
        <w:rPr>
          <w:b/>
          <w:sz w:val="32"/>
          <w:szCs w:val="32"/>
        </w:rPr>
        <w:t>Differentiation strategies by readiness</w:t>
      </w:r>
    </w:p>
    <w:p w:rsidR="00472A0F" w:rsidRDefault="00472A0F" w:rsidP="00472A0F">
      <w:pPr>
        <w:jc w:val="center"/>
        <w:rPr>
          <w:b/>
          <w:bCs/>
          <w:sz w:val="48"/>
        </w:rPr>
      </w:pPr>
      <w:r>
        <w:rPr>
          <w:b/>
          <w:bCs/>
          <w:sz w:val="48"/>
        </w:rPr>
        <w:t xml:space="preserve">Tiered Instruction </w:t>
      </w:r>
    </w:p>
    <w:p w:rsidR="00472A0F" w:rsidRDefault="00472A0F" w:rsidP="00472A0F"/>
    <w:p w:rsidR="00472A0F" w:rsidRDefault="00472A0F" w:rsidP="00472A0F"/>
    <w:p w:rsidR="00472A0F" w:rsidRDefault="00472A0F" w:rsidP="00472A0F">
      <w:pPr>
        <w:rPr>
          <w:b/>
          <w:bCs/>
        </w:rPr>
      </w:pPr>
      <w:r>
        <w:rPr>
          <w:b/>
          <w:bCs/>
        </w:rPr>
        <w:t>Subject area:</w:t>
      </w:r>
    </w:p>
    <w:p w:rsidR="00472A0F" w:rsidRDefault="00472A0F" w:rsidP="00472A0F"/>
    <w:p w:rsidR="00472A0F" w:rsidRDefault="00472A0F" w:rsidP="00472A0F"/>
    <w:p w:rsidR="00472A0F" w:rsidRDefault="00472A0F" w:rsidP="00472A0F">
      <w:r>
        <w:t>Skill or understandings:</w:t>
      </w:r>
    </w:p>
    <w:p w:rsidR="00472A0F" w:rsidRDefault="00472A0F" w:rsidP="00472A0F"/>
    <w:p w:rsidR="00472A0F" w:rsidRDefault="00472A0F" w:rsidP="00472A0F"/>
    <w:p w:rsidR="00472A0F" w:rsidRDefault="00472A0F" w:rsidP="00472A0F"/>
    <w:p w:rsidR="00472A0F" w:rsidRDefault="00472A0F" w:rsidP="00472A0F"/>
    <w:p w:rsidR="00472A0F" w:rsidRDefault="00472A0F" w:rsidP="00472A0F">
      <w:r>
        <w:t>Lesson:</w:t>
      </w:r>
    </w:p>
    <w:p w:rsidR="00472A0F" w:rsidRDefault="00472A0F" w:rsidP="00472A0F"/>
    <w:p w:rsidR="00472A0F" w:rsidRDefault="00472A0F" w:rsidP="00472A0F"/>
    <w:p w:rsidR="00472A0F" w:rsidRDefault="00472A0F" w:rsidP="00472A0F"/>
    <w:p w:rsidR="00472A0F" w:rsidRDefault="00472A0F" w:rsidP="00472A0F"/>
    <w:p w:rsidR="00472A0F" w:rsidRDefault="00472A0F" w:rsidP="00472A0F"/>
    <w:p w:rsidR="00472A0F" w:rsidRDefault="00472A0F" w:rsidP="00472A0F"/>
    <w:p w:rsidR="00472A0F" w:rsidRDefault="00472A0F" w:rsidP="00472A0F">
      <w:r>
        <w:t>What is my teaching activity?</w:t>
      </w:r>
    </w:p>
    <w:p w:rsidR="00472A0F" w:rsidRDefault="00472A0F" w:rsidP="00472A0F"/>
    <w:p w:rsidR="00472A0F" w:rsidRDefault="00472A0F" w:rsidP="00472A0F"/>
    <w:p w:rsidR="00472A0F" w:rsidRDefault="00472A0F" w:rsidP="00472A0F">
      <w:r>
        <w:t>What is the grade level learning activity? Typical assignment</w:t>
      </w:r>
    </w:p>
    <w:p w:rsidR="00472A0F" w:rsidRDefault="00472A0F" w:rsidP="00472A0F"/>
    <w:p w:rsidR="00472A0F" w:rsidRDefault="00472A0F" w:rsidP="00472A0F"/>
    <w:p w:rsidR="00472A0F" w:rsidRDefault="00472A0F" w:rsidP="00472A0F"/>
    <w:p w:rsidR="00472A0F" w:rsidRDefault="00472A0F" w:rsidP="00472A0F"/>
    <w:p w:rsidR="00472A0F" w:rsidRDefault="00472A0F" w:rsidP="00472A0F">
      <w:r>
        <w:t xml:space="preserve">Design a learning activity with more complexity, independence, abstractness, or advanced </w:t>
      </w:r>
      <w:proofErr w:type="gramStart"/>
      <w:r>
        <w:t>resources.:</w:t>
      </w:r>
      <w:proofErr w:type="gramEnd"/>
    </w:p>
    <w:p w:rsidR="00472A0F" w:rsidRDefault="00472A0F" w:rsidP="00472A0F"/>
    <w:p w:rsidR="00472A0F" w:rsidRDefault="00472A0F" w:rsidP="00472A0F"/>
    <w:p w:rsidR="00472A0F" w:rsidRDefault="00472A0F" w:rsidP="00472A0F"/>
    <w:p w:rsidR="00472A0F" w:rsidRDefault="00472A0F" w:rsidP="00472A0F"/>
    <w:p w:rsidR="00472A0F" w:rsidRDefault="00472A0F" w:rsidP="00472A0F"/>
    <w:p w:rsidR="00472A0F" w:rsidRDefault="00472A0F" w:rsidP="00472A0F"/>
    <w:p w:rsidR="00472A0F" w:rsidRDefault="00472A0F" w:rsidP="00472A0F"/>
    <w:p w:rsidR="00472A0F" w:rsidRDefault="00472A0F" w:rsidP="00472A0F"/>
    <w:p w:rsidR="00472A0F" w:rsidRDefault="00472A0F" w:rsidP="00472A0F">
      <w:r>
        <w:t>Design an activity that is more concrete, with more scaffolding, simpler, or simpler resources or fewer steps.</w:t>
      </w:r>
    </w:p>
    <w:p w:rsidR="00472A0F" w:rsidRDefault="00472A0F" w:rsidP="00472A0F"/>
    <w:p w:rsidR="00472A0F" w:rsidRDefault="00472A0F" w:rsidP="00472A0F"/>
    <w:p w:rsidR="00472A0F" w:rsidRPr="00350379" w:rsidRDefault="00472A0F" w:rsidP="00472A0F">
      <w:pPr>
        <w:jc w:val="center"/>
        <w:rPr>
          <w:b/>
          <w:bCs/>
          <w:sz w:val="32"/>
          <w:szCs w:val="32"/>
        </w:rPr>
      </w:pPr>
      <w:r>
        <w:rPr>
          <w:b/>
          <w:bCs/>
        </w:rPr>
        <w:br w:type="page"/>
      </w:r>
      <w:r w:rsidRPr="00FB51E4">
        <w:rPr>
          <w:b/>
          <w:bCs/>
        </w:rPr>
        <w:fldChar w:fldCharType="begin"/>
      </w:r>
      <w:r w:rsidRPr="00FB51E4">
        <w:rPr>
          <w:b/>
          <w:bCs/>
        </w:rPr>
        <w:instrText xml:space="preserve"> EMBED PowerPoint.Slide.8  </w:instrText>
      </w:r>
      <w:r w:rsidRPr="00FB51E4">
        <w:rPr>
          <w:b/>
          <w:bCs/>
        </w:rPr>
        <w:fldChar w:fldCharType="separate"/>
      </w:r>
      <w:r>
        <w:rPr>
          <w:bCs/>
        </w:rPr>
        <w:t>Error! Objects cannot be created from editing field codes.</w:t>
      </w:r>
      <w:r w:rsidRPr="00FB51E4">
        <w:rPr>
          <w:b/>
          <w:bCs/>
        </w:rPr>
        <w:fldChar w:fldCharType="end"/>
      </w:r>
      <w:r>
        <w:rPr>
          <w:b/>
          <w:bCs/>
        </w:rPr>
        <w:br w:type="page"/>
      </w:r>
      <w:r w:rsidRPr="00350379">
        <w:rPr>
          <w:b/>
          <w:bCs/>
          <w:sz w:val="32"/>
          <w:szCs w:val="32"/>
        </w:rPr>
        <w:t>Tiered assignments:</w:t>
      </w:r>
    </w:p>
    <w:p w:rsidR="00472A0F" w:rsidRDefault="00472A0F" w:rsidP="00472A0F"/>
    <w:p w:rsidR="00472A0F" w:rsidRDefault="00472A0F" w:rsidP="00472A0F"/>
    <w:p w:rsidR="00472A0F" w:rsidRDefault="00472A0F" w:rsidP="00472A0F">
      <w:r>
        <w:t>Knowledge of interests and intelligences</w:t>
      </w:r>
    </w:p>
    <w:p w:rsidR="00472A0F" w:rsidRDefault="00472A0F" w:rsidP="00472A0F">
      <w:r>
        <w:t>Use Bloom’s taxonomy for complexity differentiation</w:t>
      </w:r>
    </w:p>
    <w:p w:rsidR="00472A0F" w:rsidRDefault="00472A0F" w:rsidP="00472A0F">
      <w:r>
        <w:t>Create Tic-tac-toe board</w:t>
      </w:r>
    </w:p>
    <w:p w:rsidR="00472A0F" w:rsidRDefault="00472A0F" w:rsidP="00472A0F">
      <w:pPr>
        <w:jc w:val="center"/>
        <w:rPr>
          <w:b/>
        </w:rPr>
      </w:pPr>
      <w:r>
        <w:rPr>
          <w:noProof/>
          <w:sz w:val="20"/>
        </w:rPr>
        <w:pict>
          <v:group id="_x0000_s1026" style="position:absolute;left:0;text-align:left;margin-left:-27pt;margin-top:34.2pt;width:513pt;height:405pt;z-index:251660288" coordorigin="-3,-3" coordsize="3893,4996">
            <v:group id="_x0000_s1027" style="position:absolute;width:3887;height:4990" coordsize="3887,4990">
              <v:group id="_x0000_s1028" style="position:absolute;width:780;height:980" coordsize="780,980">
                <v:rect id="_x0000_s1029" style="position:absolute;left:43;width:694;height:980" filled="f" fillcolor="#0c9" stroked="f">
                  <v:textbox style="mso-next-textbox:#_x0000_s1029">
                    <w:txbxContent>
                      <w:p w:rsidR="00472A0F" w:rsidRDefault="00472A0F" w:rsidP="00472A0F">
                        <w:pPr>
                          <w:autoSpaceDE w:val="0"/>
                          <w:autoSpaceDN w:val="0"/>
                          <w:adjustRightInd w:val="0"/>
                          <w:rPr>
                            <w:color w:val="000000"/>
                          </w:rPr>
                        </w:pPr>
                        <w:r>
                          <w:rPr>
                            <w:b/>
                            <w:bCs/>
                            <w:color w:val="000000"/>
                          </w:rPr>
                          <w:t>Levels of thinking</w:t>
                        </w:r>
                      </w:p>
                      <w:p w:rsidR="00472A0F" w:rsidRDefault="00472A0F" w:rsidP="00472A0F">
                        <w:pPr>
                          <w:autoSpaceDE w:val="0"/>
                          <w:autoSpaceDN w:val="0"/>
                          <w:adjustRightInd w:val="0"/>
                          <w:rPr>
                            <w:color w:val="000000"/>
                            <w:sz w:val="48"/>
                            <w:szCs w:val="48"/>
                          </w:rPr>
                        </w:pPr>
                      </w:p>
                    </w:txbxContent>
                  </v:textbox>
                </v:rect>
                <v:rect id="_x0000_s1030" style="position:absolute;width:780;height:980" filled="f" fillcolor="#0c9" strokecolor="#a0a0a0" strokeweight="7emu"/>
              </v:group>
              <v:group id="_x0000_s1031" style="position:absolute;left:780;width:1091;height:980" coordorigin="780" coordsize="1091,980">
                <v:rect id="_x0000_s1032" style="position:absolute;left:823;width:1005;height:980" filled="f" fillcolor="#0c9" stroked="f">
                  <v:textbox style="mso-next-textbox:#_x0000_s1032">
                    <w:txbxContent>
                      <w:p w:rsidR="00472A0F" w:rsidRDefault="00472A0F" w:rsidP="00472A0F">
                        <w:pPr>
                          <w:autoSpaceDE w:val="0"/>
                          <w:autoSpaceDN w:val="0"/>
                          <w:adjustRightInd w:val="0"/>
                          <w:rPr>
                            <w:color w:val="000000"/>
                            <w:sz w:val="48"/>
                            <w:szCs w:val="48"/>
                          </w:rPr>
                        </w:pPr>
                        <w:r>
                          <w:rPr>
                            <w:b/>
                            <w:bCs/>
                            <w:color w:val="000000"/>
                          </w:rPr>
                          <w:t>Cue Words</w:t>
                        </w:r>
                      </w:p>
                    </w:txbxContent>
                  </v:textbox>
                </v:rect>
                <v:rect id="_x0000_s1033" style="position:absolute;left:780;width:1091;height:980" filled="f" fillcolor="#0c9" strokecolor="#a0a0a0" strokeweight="7emu"/>
              </v:group>
              <v:group id="_x0000_s1034" style="position:absolute;left:1871;width:1044;height:980" coordorigin="1871" coordsize="1044,980">
                <v:rect id="_x0000_s1035" style="position:absolute;left:1914;width:958;height:980" filled="f" fillcolor="#0c9" stroked="f">
                  <v:textbox style="mso-next-textbox:#_x0000_s1035">
                    <w:txbxContent>
                      <w:p w:rsidR="00472A0F" w:rsidRDefault="00472A0F" w:rsidP="00472A0F">
                        <w:pPr>
                          <w:autoSpaceDE w:val="0"/>
                          <w:autoSpaceDN w:val="0"/>
                          <w:adjustRightInd w:val="0"/>
                          <w:rPr>
                            <w:color w:val="000000"/>
                            <w:sz w:val="48"/>
                            <w:szCs w:val="48"/>
                          </w:rPr>
                        </w:pPr>
                        <w:r>
                          <w:rPr>
                            <w:b/>
                            <w:bCs/>
                            <w:color w:val="000000"/>
                          </w:rPr>
                          <w:t>Sample Products</w:t>
                        </w:r>
                      </w:p>
                    </w:txbxContent>
                  </v:textbox>
                </v:rect>
                <v:rect id="_x0000_s1036" style="position:absolute;left:1871;width:1044;height:980" filled="f" fillcolor="#0c9" strokecolor="#a0a0a0" strokeweight="7emu"/>
              </v:group>
              <v:group id="_x0000_s1037" style="position:absolute;left:2915;width:972;height:980" coordorigin="2915" coordsize="972,980">
                <v:rect id="_x0000_s1038" style="position:absolute;left:2958;width:886;height:980" filled="f" fillcolor="#0c9" stroked="f">
                  <v:textbox style="mso-next-textbox:#_x0000_s1038" inset="0,0,0,0">
                    <w:txbxContent>
                      <w:p w:rsidR="00472A0F" w:rsidRDefault="00472A0F" w:rsidP="00472A0F">
                        <w:pPr>
                          <w:autoSpaceDE w:val="0"/>
                          <w:autoSpaceDN w:val="0"/>
                          <w:adjustRightInd w:val="0"/>
                          <w:rPr>
                            <w:color w:val="000000"/>
                            <w:sz w:val="28"/>
                            <w:szCs w:val="28"/>
                          </w:rPr>
                        </w:pPr>
                        <w:r>
                          <w:rPr>
                            <w:b/>
                            <w:bCs/>
                            <w:color w:val="000000"/>
                            <w:sz w:val="28"/>
                            <w:szCs w:val="28"/>
                          </w:rPr>
                          <w:t>Student Behaviors</w:t>
                        </w:r>
                      </w:p>
                    </w:txbxContent>
                  </v:textbox>
                </v:rect>
                <v:rect id="_x0000_s1039" style="position:absolute;left:2915;width:972;height:980" filled="f" fillcolor="#0c9" strokecolor="#a0a0a0" strokeweight="7emu"/>
              </v:group>
              <v:group id="_x0000_s1040" style="position:absolute;top:980;width:780;height:730" coordorigin=",980" coordsize="780,730">
                <v:rect id="_x0000_s1041" style="position:absolute;left:43;top:980;width:694;height:730" filled="f" fillcolor="#0c9" stroked="f">
                  <v:textbox style="mso-next-textbox:#_x0000_s1041" inset="0,0,0,0">
                    <w:txbxContent>
                      <w:p w:rsidR="00472A0F" w:rsidRDefault="00472A0F" w:rsidP="00472A0F">
                        <w:pPr>
                          <w:autoSpaceDE w:val="0"/>
                          <w:autoSpaceDN w:val="0"/>
                          <w:adjustRightInd w:val="0"/>
                          <w:rPr>
                            <w:b/>
                            <w:bCs/>
                            <w:color w:val="000000"/>
                          </w:rPr>
                        </w:pPr>
                        <w:r>
                          <w:rPr>
                            <w:b/>
                            <w:bCs/>
                            <w:color w:val="000000"/>
                          </w:rPr>
                          <w:t>Evaluation</w:t>
                        </w:r>
                      </w:p>
                      <w:p w:rsidR="00472A0F" w:rsidRDefault="00472A0F" w:rsidP="00472A0F">
                        <w:pPr>
                          <w:autoSpaceDE w:val="0"/>
                          <w:autoSpaceDN w:val="0"/>
                          <w:adjustRightInd w:val="0"/>
                          <w:rPr>
                            <w:color w:val="000000"/>
                          </w:rPr>
                        </w:pPr>
                      </w:p>
                    </w:txbxContent>
                  </v:textbox>
                </v:rect>
                <v:rect id="_x0000_s1042" style="position:absolute;top:980;width:780;height:730" filled="f" fillcolor="#0c9" strokecolor="#a0a0a0" strokeweight="7emu"/>
              </v:group>
              <v:group id="_x0000_s1043" style="position:absolute;left:780;top:980;width:1091;height:730" coordorigin="780,980" coordsize="1091,730">
                <v:rect id="_x0000_s1044" style="position:absolute;left:823;top:980;width:1005;height:730" filled="f" fillcolor="#0c9" stroked="f">
                  <v:textbox style="mso-next-textbox:#_x0000_s1044">
                    <w:txbxContent>
                      <w:p w:rsidR="00472A0F" w:rsidRDefault="00472A0F" w:rsidP="00472A0F">
                        <w:pPr>
                          <w:autoSpaceDE w:val="0"/>
                          <w:autoSpaceDN w:val="0"/>
                          <w:adjustRightInd w:val="0"/>
                          <w:rPr>
                            <w:color w:val="000000"/>
                          </w:rPr>
                        </w:pPr>
                        <w:r>
                          <w:rPr>
                            <w:color w:val="000000"/>
                          </w:rPr>
                          <w:t>Judge, justify, persuade, prioritize</w:t>
                        </w:r>
                      </w:p>
                      <w:p w:rsidR="00472A0F" w:rsidRDefault="00472A0F" w:rsidP="00472A0F">
                        <w:pPr>
                          <w:autoSpaceDE w:val="0"/>
                          <w:autoSpaceDN w:val="0"/>
                          <w:adjustRightInd w:val="0"/>
                          <w:rPr>
                            <w:color w:val="000000"/>
                            <w:sz w:val="48"/>
                            <w:szCs w:val="48"/>
                          </w:rPr>
                        </w:pPr>
                      </w:p>
                    </w:txbxContent>
                  </v:textbox>
                </v:rect>
                <v:rect id="_x0000_s1045" style="position:absolute;left:780;top:980;width:1091;height:730" filled="f" fillcolor="#0c9" strokecolor="#a0a0a0" strokeweight="7emu"/>
              </v:group>
              <v:group id="_x0000_s1046" style="position:absolute;left:1871;top:980;width:1044;height:730" coordorigin="1871,980" coordsize="1044,730">
                <v:rect id="_x0000_s1047" style="position:absolute;left:1914;top:980;width:958;height:730" filled="f" fillcolor="#0c9" stroked="f">
                  <v:textbox style="mso-next-textbox:#_x0000_s1047">
                    <w:txbxContent>
                      <w:p w:rsidR="00472A0F" w:rsidRDefault="00472A0F" w:rsidP="00472A0F">
                        <w:pPr>
                          <w:autoSpaceDE w:val="0"/>
                          <w:autoSpaceDN w:val="0"/>
                          <w:adjustRightInd w:val="0"/>
                          <w:rPr>
                            <w:color w:val="000000"/>
                          </w:rPr>
                        </w:pPr>
                        <w:r>
                          <w:rPr>
                            <w:color w:val="000000"/>
                          </w:rPr>
                          <w:t>Editorial, verdict, debate, evaluative report</w:t>
                        </w:r>
                      </w:p>
                      <w:p w:rsidR="00472A0F" w:rsidRDefault="00472A0F" w:rsidP="00472A0F">
                        <w:pPr>
                          <w:autoSpaceDE w:val="0"/>
                          <w:autoSpaceDN w:val="0"/>
                          <w:adjustRightInd w:val="0"/>
                          <w:rPr>
                            <w:color w:val="000000"/>
                            <w:sz w:val="48"/>
                            <w:szCs w:val="48"/>
                          </w:rPr>
                        </w:pPr>
                      </w:p>
                    </w:txbxContent>
                  </v:textbox>
                </v:rect>
                <v:rect id="_x0000_s1048" style="position:absolute;left:1871;top:980;width:1044;height:730" filled="f" fillcolor="#0c9" strokecolor="#a0a0a0" strokeweight="7emu"/>
              </v:group>
              <v:group id="_x0000_s1049" style="position:absolute;left:2915;top:980;width:972;height:730" coordorigin="2915,980" coordsize="972,730">
                <v:rect id="_x0000_s1050" style="position:absolute;left:2958;top:980;width:886;height:730" filled="f" fillcolor="#0c9" stroked="f">
                  <v:textbox style="mso-next-textbox:#_x0000_s1050">
                    <w:txbxContent>
                      <w:p w:rsidR="00472A0F" w:rsidRDefault="00472A0F" w:rsidP="00472A0F">
                        <w:pPr>
                          <w:autoSpaceDE w:val="0"/>
                          <w:autoSpaceDN w:val="0"/>
                          <w:adjustRightInd w:val="0"/>
                          <w:rPr>
                            <w:color w:val="000000"/>
                          </w:rPr>
                        </w:pPr>
                        <w:r>
                          <w:rPr>
                            <w:color w:val="000000"/>
                          </w:rPr>
                          <w:t>Judges the value, adequacy, quality or importance</w:t>
                        </w:r>
                      </w:p>
                      <w:p w:rsidR="00472A0F" w:rsidRDefault="00472A0F" w:rsidP="00472A0F">
                        <w:pPr>
                          <w:autoSpaceDE w:val="0"/>
                          <w:autoSpaceDN w:val="0"/>
                          <w:adjustRightInd w:val="0"/>
                          <w:rPr>
                            <w:color w:val="000000"/>
                            <w:sz w:val="48"/>
                            <w:szCs w:val="48"/>
                          </w:rPr>
                        </w:pPr>
                      </w:p>
                    </w:txbxContent>
                  </v:textbox>
                </v:rect>
                <v:rect id="_x0000_s1051" style="position:absolute;left:2915;top:980;width:972;height:730" filled="f" fillcolor="#0c9" strokecolor="#a0a0a0" strokeweight="7emu"/>
              </v:group>
              <v:group id="_x0000_s1052" style="position:absolute;top:1710;width:780;height:633" coordorigin=",1710" coordsize="780,633">
                <v:rect id="_x0000_s1053" style="position:absolute;left:43;top:1710;width:694;height:633" filled="f" fillcolor="#0c9" stroked="f">
                  <v:textbox style="mso-next-textbox:#_x0000_s1053">
                    <w:txbxContent>
                      <w:p w:rsidR="00472A0F" w:rsidRDefault="00472A0F" w:rsidP="00472A0F">
                        <w:pPr>
                          <w:autoSpaceDE w:val="0"/>
                          <w:autoSpaceDN w:val="0"/>
                          <w:adjustRightInd w:val="0"/>
                          <w:rPr>
                            <w:color w:val="000000"/>
                          </w:rPr>
                        </w:pPr>
                        <w:r>
                          <w:rPr>
                            <w:b/>
                            <w:bCs/>
                            <w:color w:val="000000"/>
                          </w:rPr>
                          <w:t>Synthesis</w:t>
                        </w:r>
                      </w:p>
                      <w:p w:rsidR="00472A0F" w:rsidRDefault="00472A0F" w:rsidP="00472A0F">
                        <w:pPr>
                          <w:autoSpaceDE w:val="0"/>
                          <w:autoSpaceDN w:val="0"/>
                          <w:adjustRightInd w:val="0"/>
                          <w:rPr>
                            <w:color w:val="000000"/>
                            <w:sz w:val="48"/>
                            <w:szCs w:val="48"/>
                          </w:rPr>
                        </w:pPr>
                      </w:p>
                    </w:txbxContent>
                  </v:textbox>
                </v:rect>
                <v:rect id="_x0000_s1054" style="position:absolute;top:1710;width:780;height:633" filled="f" fillcolor="#0c9" strokecolor="#a0a0a0" strokeweight="7emu"/>
              </v:group>
              <v:group id="_x0000_s1055" style="position:absolute;left:780;top:1710;width:1091;height:633" coordorigin="780,1710" coordsize="1091,633">
                <v:rect id="_x0000_s1056" style="position:absolute;left:823;top:1710;width:1005;height:633" filled="f" fillcolor="#0c9" stroked="f">
                  <v:textbox style="mso-next-textbox:#_x0000_s1056">
                    <w:txbxContent>
                      <w:p w:rsidR="00472A0F" w:rsidRDefault="00472A0F" w:rsidP="00472A0F">
                        <w:pPr>
                          <w:autoSpaceDE w:val="0"/>
                          <w:autoSpaceDN w:val="0"/>
                          <w:adjustRightInd w:val="0"/>
                          <w:rPr>
                            <w:color w:val="000000"/>
                          </w:rPr>
                        </w:pPr>
                        <w:r>
                          <w:rPr>
                            <w:color w:val="000000"/>
                          </w:rPr>
                          <w:t xml:space="preserve">Design, create, invent, plan, </w:t>
                        </w:r>
                        <w:proofErr w:type="gramStart"/>
                        <w:r>
                          <w:rPr>
                            <w:color w:val="000000"/>
                          </w:rPr>
                          <w:t>compose</w:t>
                        </w:r>
                        <w:proofErr w:type="gramEnd"/>
                        <w:r>
                          <w:rPr>
                            <w:color w:val="000000"/>
                          </w:rPr>
                          <w:t xml:space="preserve"> </w:t>
                        </w:r>
                      </w:p>
                      <w:p w:rsidR="00472A0F" w:rsidRDefault="00472A0F" w:rsidP="00472A0F">
                        <w:pPr>
                          <w:autoSpaceDE w:val="0"/>
                          <w:autoSpaceDN w:val="0"/>
                          <w:adjustRightInd w:val="0"/>
                          <w:rPr>
                            <w:color w:val="000000"/>
                            <w:sz w:val="48"/>
                            <w:szCs w:val="48"/>
                          </w:rPr>
                        </w:pPr>
                      </w:p>
                    </w:txbxContent>
                  </v:textbox>
                </v:rect>
                <v:rect id="_x0000_s1057" style="position:absolute;left:780;top:1710;width:1091;height:633" filled="f" fillcolor="#0c9" strokecolor="#a0a0a0" strokeweight="7emu"/>
              </v:group>
              <v:group id="_x0000_s1058" style="position:absolute;left:1871;top:1710;width:1044;height:633" coordorigin="1871,1710" coordsize="1044,633">
                <v:rect id="_x0000_s1059" style="position:absolute;left:1914;top:1710;width:958;height:633" filled="f" fillcolor="#0c9" stroked="f">
                  <v:textbox style="mso-next-textbox:#_x0000_s1059">
                    <w:txbxContent>
                      <w:p w:rsidR="00472A0F" w:rsidRDefault="00472A0F" w:rsidP="00472A0F">
                        <w:pPr>
                          <w:autoSpaceDE w:val="0"/>
                          <w:autoSpaceDN w:val="0"/>
                          <w:adjustRightInd w:val="0"/>
                          <w:rPr>
                            <w:color w:val="000000"/>
                          </w:rPr>
                        </w:pPr>
                        <w:r>
                          <w:rPr>
                            <w:color w:val="000000"/>
                          </w:rPr>
                          <w:t>A plan, a formula, an artistic product, poem</w:t>
                        </w:r>
                      </w:p>
                      <w:p w:rsidR="00472A0F" w:rsidRDefault="00472A0F" w:rsidP="00472A0F">
                        <w:pPr>
                          <w:autoSpaceDE w:val="0"/>
                          <w:autoSpaceDN w:val="0"/>
                          <w:adjustRightInd w:val="0"/>
                          <w:rPr>
                            <w:color w:val="000000"/>
                            <w:sz w:val="48"/>
                            <w:szCs w:val="48"/>
                          </w:rPr>
                        </w:pPr>
                      </w:p>
                    </w:txbxContent>
                  </v:textbox>
                </v:rect>
                <v:rect id="_x0000_s1060" style="position:absolute;left:1871;top:1710;width:1044;height:633" filled="f" fillcolor="#0c9" strokecolor="#a0a0a0" strokeweight="7emu"/>
              </v:group>
              <v:group id="_x0000_s1061" style="position:absolute;left:2915;top:1710;width:972;height:633" coordorigin="2915,1710" coordsize="972,633">
                <v:rect id="_x0000_s1062" style="position:absolute;left:2958;top:1710;width:886;height:633" filled="f" fillcolor="#0c9" stroked="f">
                  <v:textbox style="mso-next-textbox:#_x0000_s1062">
                    <w:txbxContent>
                      <w:p w:rsidR="00472A0F" w:rsidRDefault="00472A0F" w:rsidP="00472A0F">
                        <w:pPr>
                          <w:autoSpaceDE w:val="0"/>
                          <w:autoSpaceDN w:val="0"/>
                          <w:adjustRightInd w:val="0"/>
                          <w:rPr>
                            <w:color w:val="000000"/>
                          </w:rPr>
                        </w:pPr>
                        <w:r>
                          <w:rPr>
                            <w:color w:val="000000"/>
                          </w:rPr>
                          <w:t>Writes a well organized theme, formulates a plan</w:t>
                        </w:r>
                      </w:p>
                      <w:p w:rsidR="00472A0F" w:rsidRDefault="00472A0F" w:rsidP="00472A0F">
                        <w:pPr>
                          <w:autoSpaceDE w:val="0"/>
                          <w:autoSpaceDN w:val="0"/>
                          <w:adjustRightInd w:val="0"/>
                          <w:rPr>
                            <w:color w:val="000000"/>
                            <w:sz w:val="48"/>
                            <w:szCs w:val="48"/>
                          </w:rPr>
                        </w:pPr>
                      </w:p>
                    </w:txbxContent>
                  </v:textbox>
                </v:rect>
                <v:rect id="_x0000_s1063" style="position:absolute;left:2915;top:1710;width:972;height:633" filled="f" fillcolor="#0c9" strokecolor="#a0a0a0" strokeweight="7emu"/>
              </v:group>
              <v:group id="_x0000_s1064" style="position:absolute;top:2343;width:780;height:748" coordorigin=",2343" coordsize="780,748">
                <v:rect id="_x0000_s1065" style="position:absolute;left:43;top:2343;width:694;height:748" filled="f" fillcolor="#0c9" stroked="f">
                  <v:textbox style="mso-next-textbox:#_x0000_s1065">
                    <w:txbxContent>
                      <w:p w:rsidR="00472A0F" w:rsidRDefault="00472A0F" w:rsidP="00472A0F">
                        <w:pPr>
                          <w:autoSpaceDE w:val="0"/>
                          <w:autoSpaceDN w:val="0"/>
                          <w:adjustRightInd w:val="0"/>
                          <w:rPr>
                            <w:color w:val="000000"/>
                          </w:rPr>
                        </w:pPr>
                        <w:r>
                          <w:rPr>
                            <w:b/>
                            <w:bCs/>
                            <w:color w:val="000000"/>
                          </w:rPr>
                          <w:t>Analysis</w:t>
                        </w:r>
                      </w:p>
                      <w:p w:rsidR="00472A0F" w:rsidRDefault="00472A0F" w:rsidP="00472A0F">
                        <w:pPr>
                          <w:autoSpaceDE w:val="0"/>
                          <w:autoSpaceDN w:val="0"/>
                          <w:adjustRightInd w:val="0"/>
                          <w:rPr>
                            <w:color w:val="000000"/>
                            <w:sz w:val="48"/>
                            <w:szCs w:val="48"/>
                          </w:rPr>
                        </w:pPr>
                      </w:p>
                    </w:txbxContent>
                  </v:textbox>
                </v:rect>
                <v:rect id="_x0000_s1066" style="position:absolute;top:2343;width:780;height:748" filled="f" fillcolor="#0c9" strokecolor="#a0a0a0" strokeweight="7emu"/>
              </v:group>
              <v:group id="_x0000_s1067" style="position:absolute;left:780;top:2343;width:1091;height:748" coordorigin="780,2343" coordsize="1091,748">
                <v:rect id="_x0000_s1068" style="position:absolute;left:823;top:2343;width:1005;height:748" filled="f" fillcolor="#0c9" stroked="f">
                  <v:textbox style="mso-next-textbox:#_x0000_s1068">
                    <w:txbxContent>
                      <w:p w:rsidR="00472A0F" w:rsidRDefault="00472A0F" w:rsidP="00472A0F">
                        <w:pPr>
                          <w:autoSpaceDE w:val="0"/>
                          <w:autoSpaceDN w:val="0"/>
                          <w:adjustRightInd w:val="0"/>
                          <w:rPr>
                            <w:color w:val="000000"/>
                          </w:rPr>
                        </w:pPr>
                        <w:r>
                          <w:rPr>
                            <w:color w:val="000000"/>
                          </w:rPr>
                          <w:t>Classify, infer, compare, outline, characterize</w:t>
                        </w:r>
                      </w:p>
                      <w:p w:rsidR="00472A0F" w:rsidRDefault="00472A0F" w:rsidP="00472A0F">
                        <w:pPr>
                          <w:autoSpaceDE w:val="0"/>
                          <w:autoSpaceDN w:val="0"/>
                          <w:adjustRightInd w:val="0"/>
                          <w:rPr>
                            <w:color w:val="000000"/>
                            <w:sz w:val="48"/>
                            <w:szCs w:val="48"/>
                          </w:rPr>
                        </w:pPr>
                      </w:p>
                    </w:txbxContent>
                  </v:textbox>
                </v:rect>
                <v:rect id="_x0000_s1069" style="position:absolute;left:780;top:2343;width:1091;height:748" filled="f" fillcolor="#0c9" strokecolor="#a0a0a0" strokeweight="7emu"/>
              </v:group>
              <v:group id="_x0000_s1070" style="position:absolute;left:1871;top:2343;width:1044;height:748" coordorigin="1871,2343" coordsize="1044,748">
                <v:rect id="_x0000_s1071" style="position:absolute;left:1914;top:2343;width:958;height:748" filled="f" fillcolor="#0c9" stroked="f">
                  <v:textbox style="mso-next-textbox:#_x0000_s1071">
                    <w:txbxContent>
                      <w:p w:rsidR="00472A0F" w:rsidRDefault="00472A0F" w:rsidP="00472A0F">
                        <w:pPr>
                          <w:autoSpaceDE w:val="0"/>
                          <w:autoSpaceDN w:val="0"/>
                          <w:adjustRightInd w:val="0"/>
                          <w:rPr>
                            <w:color w:val="000000"/>
                          </w:rPr>
                        </w:pPr>
                        <w:r>
                          <w:rPr>
                            <w:color w:val="000000"/>
                          </w:rPr>
                          <w:t>Survey, graphs, diagram, outline</w:t>
                        </w:r>
                      </w:p>
                      <w:p w:rsidR="00472A0F" w:rsidRDefault="00472A0F" w:rsidP="00472A0F">
                        <w:pPr>
                          <w:autoSpaceDE w:val="0"/>
                          <w:autoSpaceDN w:val="0"/>
                          <w:adjustRightInd w:val="0"/>
                          <w:rPr>
                            <w:color w:val="000000"/>
                            <w:sz w:val="48"/>
                            <w:szCs w:val="48"/>
                          </w:rPr>
                        </w:pPr>
                      </w:p>
                    </w:txbxContent>
                  </v:textbox>
                </v:rect>
                <v:rect id="_x0000_s1072" style="position:absolute;left:1871;top:2343;width:1044;height:748" filled="f" fillcolor="#0c9" strokecolor="#a0a0a0" strokeweight="7emu"/>
              </v:group>
              <v:group id="_x0000_s1073" style="position:absolute;left:2915;top:2343;width:972;height:748" coordorigin="2915,2343" coordsize="972,748">
                <v:rect id="_x0000_s1074" style="position:absolute;left:2958;top:2343;width:886;height:748" filled="f" fillcolor="#0c9" stroked="f">
                  <v:textbox style="mso-next-textbox:#_x0000_s1074">
                    <w:txbxContent>
                      <w:p w:rsidR="00472A0F" w:rsidRDefault="00472A0F" w:rsidP="00472A0F">
                        <w:pPr>
                          <w:autoSpaceDE w:val="0"/>
                          <w:autoSpaceDN w:val="0"/>
                          <w:adjustRightInd w:val="0"/>
                          <w:rPr>
                            <w:color w:val="000000"/>
                          </w:rPr>
                        </w:pPr>
                        <w:r>
                          <w:rPr>
                            <w:color w:val="000000"/>
                          </w:rPr>
                          <w:t>Distinguishes between facts and inferences, uses logical thinking</w:t>
                        </w:r>
                      </w:p>
                      <w:p w:rsidR="00472A0F" w:rsidRDefault="00472A0F" w:rsidP="00472A0F">
                        <w:pPr>
                          <w:autoSpaceDE w:val="0"/>
                          <w:autoSpaceDN w:val="0"/>
                          <w:adjustRightInd w:val="0"/>
                          <w:rPr>
                            <w:color w:val="000000"/>
                            <w:sz w:val="48"/>
                            <w:szCs w:val="48"/>
                          </w:rPr>
                        </w:pPr>
                      </w:p>
                    </w:txbxContent>
                  </v:textbox>
                </v:rect>
                <v:rect id="_x0000_s1075" style="position:absolute;left:2915;top:2343;width:972;height:748" filled="f" fillcolor="#0c9" strokecolor="#a0a0a0" strokeweight="7emu"/>
              </v:group>
              <v:group id="_x0000_s1076" style="position:absolute;top:3091;width:780;height:633" coordorigin=",3091" coordsize="780,633">
                <v:rect id="_x0000_s1077" style="position:absolute;left:43;top:3091;width:694;height:633" filled="f" fillcolor="#0c9" stroked="f">
                  <v:textbox style="mso-next-textbox:#_x0000_s1077">
                    <w:txbxContent>
                      <w:p w:rsidR="00472A0F" w:rsidRDefault="00472A0F" w:rsidP="00472A0F">
                        <w:pPr>
                          <w:autoSpaceDE w:val="0"/>
                          <w:autoSpaceDN w:val="0"/>
                          <w:adjustRightInd w:val="0"/>
                          <w:rPr>
                            <w:color w:val="000000"/>
                          </w:rPr>
                        </w:pPr>
                        <w:r>
                          <w:rPr>
                            <w:b/>
                            <w:bCs/>
                            <w:color w:val="000000"/>
                          </w:rPr>
                          <w:t>Application</w:t>
                        </w:r>
                      </w:p>
                      <w:p w:rsidR="00472A0F" w:rsidRDefault="00472A0F" w:rsidP="00472A0F">
                        <w:pPr>
                          <w:autoSpaceDE w:val="0"/>
                          <w:autoSpaceDN w:val="0"/>
                          <w:adjustRightInd w:val="0"/>
                          <w:rPr>
                            <w:color w:val="000000"/>
                            <w:sz w:val="48"/>
                            <w:szCs w:val="48"/>
                          </w:rPr>
                        </w:pPr>
                      </w:p>
                    </w:txbxContent>
                  </v:textbox>
                </v:rect>
                <v:rect id="_x0000_s1078" style="position:absolute;top:3091;width:780;height:633" filled="f" fillcolor="#0c9" strokecolor="#a0a0a0" strokeweight="7emu"/>
              </v:group>
              <v:group id="_x0000_s1079" style="position:absolute;left:780;top:3091;width:1091;height:633" coordorigin="780,3091" coordsize="1091,633">
                <v:rect id="_x0000_s1080" style="position:absolute;left:823;top:3091;width:1005;height:633" filled="f" fillcolor="#0c9" stroked="f">
                  <v:textbox style="mso-next-textbox:#_x0000_s1080">
                    <w:txbxContent>
                      <w:p w:rsidR="00472A0F" w:rsidRDefault="00472A0F" w:rsidP="00472A0F">
                        <w:pPr>
                          <w:autoSpaceDE w:val="0"/>
                          <w:autoSpaceDN w:val="0"/>
                          <w:adjustRightInd w:val="0"/>
                          <w:rPr>
                            <w:color w:val="000000"/>
                          </w:rPr>
                        </w:pPr>
                        <w:r>
                          <w:rPr>
                            <w:color w:val="000000"/>
                          </w:rPr>
                          <w:t>Demonstrate, dramatize, compute, apply, use</w:t>
                        </w:r>
                      </w:p>
                      <w:p w:rsidR="00472A0F" w:rsidRDefault="00472A0F" w:rsidP="00472A0F">
                        <w:pPr>
                          <w:autoSpaceDE w:val="0"/>
                          <w:autoSpaceDN w:val="0"/>
                          <w:adjustRightInd w:val="0"/>
                          <w:rPr>
                            <w:color w:val="000000"/>
                            <w:sz w:val="48"/>
                            <w:szCs w:val="48"/>
                          </w:rPr>
                        </w:pPr>
                      </w:p>
                    </w:txbxContent>
                  </v:textbox>
                </v:rect>
                <v:rect id="_x0000_s1081" style="position:absolute;left:780;top:3091;width:1091;height:633" filled="f" fillcolor="#0c9" strokecolor="#a0a0a0" strokeweight="7emu"/>
              </v:group>
              <v:group id="_x0000_s1082" style="position:absolute;left:1871;top:3091;width:1044;height:633" coordorigin="1871,3091" coordsize="1044,633">
                <v:rect id="_x0000_s1083" style="position:absolute;left:1914;top:3091;width:958;height:633" filled="f" fillcolor="#0c9" stroked="f">
                  <v:textbox style="mso-next-textbox:#_x0000_s1083">
                    <w:txbxContent>
                      <w:p w:rsidR="00472A0F" w:rsidRDefault="00472A0F" w:rsidP="00472A0F">
                        <w:pPr>
                          <w:autoSpaceDE w:val="0"/>
                          <w:autoSpaceDN w:val="0"/>
                          <w:adjustRightInd w:val="0"/>
                          <w:rPr>
                            <w:color w:val="000000"/>
                          </w:rPr>
                        </w:pPr>
                        <w:r>
                          <w:rPr>
                            <w:color w:val="000000"/>
                          </w:rPr>
                          <w:t>Diary, map, puzzle, lesson, collection</w:t>
                        </w:r>
                      </w:p>
                      <w:p w:rsidR="00472A0F" w:rsidRDefault="00472A0F" w:rsidP="00472A0F">
                        <w:pPr>
                          <w:autoSpaceDE w:val="0"/>
                          <w:autoSpaceDN w:val="0"/>
                          <w:adjustRightInd w:val="0"/>
                          <w:rPr>
                            <w:color w:val="000000"/>
                            <w:sz w:val="48"/>
                            <w:szCs w:val="48"/>
                          </w:rPr>
                        </w:pPr>
                      </w:p>
                    </w:txbxContent>
                  </v:textbox>
                </v:rect>
                <v:rect id="_x0000_s1084" style="position:absolute;left:1871;top:3091;width:1044;height:633" filled="f" fillcolor="#0c9" strokecolor="#a0a0a0" strokeweight="7emu"/>
              </v:group>
              <v:group id="_x0000_s1085" style="position:absolute;left:2915;top:3091;width:972;height:633" coordorigin="2915,3091" coordsize="972,633">
                <v:rect id="_x0000_s1086" style="position:absolute;left:2958;top:3091;width:886;height:633" filled="f" fillcolor="#0c9" stroked="f">
                  <v:textbox style="mso-next-textbox:#_x0000_s1086">
                    <w:txbxContent>
                      <w:p w:rsidR="00472A0F" w:rsidRDefault="00472A0F" w:rsidP="00472A0F">
                        <w:pPr>
                          <w:autoSpaceDE w:val="0"/>
                          <w:autoSpaceDN w:val="0"/>
                          <w:adjustRightInd w:val="0"/>
                          <w:rPr>
                            <w:color w:val="000000"/>
                          </w:rPr>
                        </w:pPr>
                        <w:r>
                          <w:rPr>
                            <w:color w:val="000000"/>
                          </w:rPr>
                          <w:t>Applies concepts and skills to new situations</w:t>
                        </w:r>
                      </w:p>
                      <w:p w:rsidR="00472A0F" w:rsidRDefault="00472A0F" w:rsidP="00472A0F">
                        <w:pPr>
                          <w:autoSpaceDE w:val="0"/>
                          <w:autoSpaceDN w:val="0"/>
                          <w:adjustRightInd w:val="0"/>
                          <w:rPr>
                            <w:color w:val="000000"/>
                            <w:sz w:val="48"/>
                            <w:szCs w:val="48"/>
                          </w:rPr>
                        </w:pPr>
                      </w:p>
                    </w:txbxContent>
                  </v:textbox>
                </v:rect>
                <v:rect id="_x0000_s1087" style="position:absolute;left:2915;top:3091;width:972;height:633" filled="f" fillcolor="#0c9" strokecolor="#a0a0a0" strokeweight="7emu"/>
              </v:group>
              <v:group id="_x0000_s1088" style="position:absolute;top:3724;width:780;height:633" coordorigin=",3724" coordsize="780,633">
                <v:rect id="_x0000_s1089" style="position:absolute;left:43;top:3724;width:694;height:633" filled="f" fillcolor="#0c9" stroked="f">
                  <v:textbox style="mso-next-textbox:#_x0000_s1089">
                    <w:txbxContent>
                      <w:p w:rsidR="00472A0F" w:rsidRDefault="00472A0F" w:rsidP="00472A0F">
                        <w:pPr>
                          <w:pStyle w:val="Heading2"/>
                        </w:pPr>
                        <w:r>
                          <w:t>Comprehension</w:t>
                        </w:r>
                      </w:p>
                      <w:p w:rsidR="00472A0F" w:rsidRDefault="00472A0F" w:rsidP="00472A0F">
                        <w:pPr>
                          <w:autoSpaceDE w:val="0"/>
                          <w:autoSpaceDN w:val="0"/>
                          <w:adjustRightInd w:val="0"/>
                          <w:rPr>
                            <w:color w:val="000000"/>
                            <w:sz w:val="48"/>
                            <w:szCs w:val="48"/>
                          </w:rPr>
                        </w:pPr>
                      </w:p>
                    </w:txbxContent>
                  </v:textbox>
                </v:rect>
                <v:rect id="_x0000_s1090" style="position:absolute;top:3724;width:780;height:633" filled="f" fillcolor="#0c9" strokecolor="#a0a0a0" strokeweight="7emu"/>
              </v:group>
              <v:group id="_x0000_s1091" style="position:absolute;left:780;top:3724;width:1091;height:633" coordorigin="780,3724" coordsize="1091,633">
                <v:rect id="_x0000_s1092" style="position:absolute;left:823;top:3724;width:1005;height:633" filled="f" fillcolor="#0c9" stroked="f">
                  <v:textbox style="mso-next-textbox:#_x0000_s1092">
                    <w:txbxContent>
                      <w:p w:rsidR="00472A0F" w:rsidRDefault="00472A0F" w:rsidP="00472A0F">
                        <w:pPr>
                          <w:autoSpaceDE w:val="0"/>
                          <w:autoSpaceDN w:val="0"/>
                          <w:adjustRightInd w:val="0"/>
                          <w:rPr>
                            <w:color w:val="000000"/>
                          </w:rPr>
                        </w:pPr>
                        <w:r>
                          <w:rPr>
                            <w:color w:val="000000"/>
                          </w:rPr>
                          <w:t xml:space="preserve">Paraphrase, summarize, tell, review, </w:t>
                        </w:r>
                        <w:proofErr w:type="gramStart"/>
                        <w:r>
                          <w:rPr>
                            <w:color w:val="000000"/>
                          </w:rPr>
                          <w:t>explain</w:t>
                        </w:r>
                        <w:proofErr w:type="gramEnd"/>
                      </w:p>
                      <w:p w:rsidR="00472A0F" w:rsidRDefault="00472A0F" w:rsidP="00472A0F">
                        <w:pPr>
                          <w:autoSpaceDE w:val="0"/>
                          <w:autoSpaceDN w:val="0"/>
                          <w:adjustRightInd w:val="0"/>
                          <w:rPr>
                            <w:color w:val="000000"/>
                            <w:sz w:val="48"/>
                            <w:szCs w:val="48"/>
                          </w:rPr>
                        </w:pPr>
                      </w:p>
                    </w:txbxContent>
                  </v:textbox>
                </v:rect>
                <v:rect id="_x0000_s1093" style="position:absolute;left:780;top:3724;width:1091;height:633" filled="f" fillcolor="#0c9" strokecolor="#a0a0a0" strokeweight="7emu"/>
              </v:group>
              <v:group id="_x0000_s1094" style="position:absolute;left:1871;top:3724;width:1044;height:633" coordorigin="1871,3724" coordsize="1044,633">
                <v:rect id="_x0000_s1095" style="position:absolute;left:1914;top:3724;width:958;height:633" filled="f" fillcolor="#0c9" stroked="f">
                  <v:textbox style="mso-next-textbox:#_x0000_s1095">
                    <w:txbxContent>
                      <w:p w:rsidR="00472A0F" w:rsidRDefault="00472A0F" w:rsidP="00472A0F">
                        <w:pPr>
                          <w:autoSpaceDE w:val="0"/>
                          <w:autoSpaceDN w:val="0"/>
                          <w:adjustRightInd w:val="0"/>
                          <w:rPr>
                            <w:color w:val="000000"/>
                          </w:rPr>
                        </w:pPr>
                        <w:r>
                          <w:rPr>
                            <w:color w:val="000000"/>
                          </w:rPr>
                          <w:t>Report, chart, demonstration, skit</w:t>
                        </w:r>
                      </w:p>
                      <w:p w:rsidR="00472A0F" w:rsidRDefault="00472A0F" w:rsidP="00472A0F">
                        <w:pPr>
                          <w:autoSpaceDE w:val="0"/>
                          <w:autoSpaceDN w:val="0"/>
                          <w:adjustRightInd w:val="0"/>
                          <w:rPr>
                            <w:color w:val="000000"/>
                            <w:sz w:val="48"/>
                            <w:szCs w:val="48"/>
                          </w:rPr>
                        </w:pPr>
                      </w:p>
                    </w:txbxContent>
                  </v:textbox>
                </v:rect>
                <v:rect id="_x0000_s1096" style="position:absolute;left:1871;top:3724;width:1044;height:633" filled="f" fillcolor="#0c9" strokecolor="#a0a0a0" strokeweight="7emu"/>
              </v:group>
              <v:group id="_x0000_s1097" style="position:absolute;left:2915;top:3724;width:972;height:633" coordorigin="2915,3724" coordsize="972,633">
                <v:rect id="_x0000_s1098" style="position:absolute;left:2958;top:3724;width:886;height:633" filled="f" fillcolor="#0c9" stroked="f">
                  <v:textbox style="mso-next-textbox:#_x0000_s1098">
                    <w:txbxContent>
                      <w:p w:rsidR="00472A0F" w:rsidRDefault="00472A0F" w:rsidP="00472A0F">
                        <w:pPr>
                          <w:autoSpaceDE w:val="0"/>
                          <w:autoSpaceDN w:val="0"/>
                          <w:adjustRightInd w:val="0"/>
                          <w:rPr>
                            <w:color w:val="000000"/>
                          </w:rPr>
                        </w:pPr>
                        <w:r>
                          <w:rPr>
                            <w:color w:val="000000"/>
                          </w:rPr>
                          <w:t>Understands facts, interprets material, translates</w:t>
                        </w:r>
                      </w:p>
                      <w:p w:rsidR="00472A0F" w:rsidRDefault="00472A0F" w:rsidP="00472A0F">
                        <w:pPr>
                          <w:autoSpaceDE w:val="0"/>
                          <w:autoSpaceDN w:val="0"/>
                          <w:adjustRightInd w:val="0"/>
                          <w:rPr>
                            <w:color w:val="000000"/>
                            <w:sz w:val="48"/>
                            <w:szCs w:val="48"/>
                          </w:rPr>
                        </w:pPr>
                      </w:p>
                    </w:txbxContent>
                  </v:textbox>
                </v:rect>
                <v:rect id="_x0000_s1099" style="position:absolute;left:2915;top:3724;width:972;height:633" filled="f" fillcolor="#0c9" strokecolor="#a0a0a0" strokeweight="7emu"/>
              </v:group>
              <v:group id="_x0000_s1100" style="position:absolute;top:4357;width:780;height:633" coordorigin=",4357" coordsize="780,633">
                <v:rect id="_x0000_s1101" style="position:absolute;left:43;top:4357;width:694;height:633" filled="f" fillcolor="#0c9" stroked="f">
                  <v:textbox style="mso-next-textbox:#_x0000_s1101">
                    <w:txbxContent>
                      <w:p w:rsidR="00472A0F" w:rsidRDefault="00472A0F" w:rsidP="00472A0F">
                        <w:pPr>
                          <w:autoSpaceDE w:val="0"/>
                          <w:autoSpaceDN w:val="0"/>
                          <w:adjustRightInd w:val="0"/>
                          <w:rPr>
                            <w:color w:val="000000"/>
                          </w:rPr>
                        </w:pPr>
                        <w:r>
                          <w:rPr>
                            <w:b/>
                            <w:bCs/>
                            <w:color w:val="000000"/>
                          </w:rPr>
                          <w:t>Knowledge</w:t>
                        </w:r>
                      </w:p>
                      <w:p w:rsidR="00472A0F" w:rsidRDefault="00472A0F" w:rsidP="00472A0F">
                        <w:pPr>
                          <w:autoSpaceDE w:val="0"/>
                          <w:autoSpaceDN w:val="0"/>
                          <w:adjustRightInd w:val="0"/>
                          <w:rPr>
                            <w:color w:val="000000"/>
                            <w:sz w:val="48"/>
                            <w:szCs w:val="48"/>
                          </w:rPr>
                        </w:pPr>
                      </w:p>
                    </w:txbxContent>
                  </v:textbox>
                </v:rect>
                <v:rect id="_x0000_s1102" style="position:absolute;top:4357;width:780;height:633" filled="f" fillcolor="#0c9" strokecolor="#a0a0a0" strokeweight="7emu"/>
              </v:group>
              <v:group id="_x0000_s1103" style="position:absolute;left:780;top:4357;width:1091;height:633" coordorigin="780,4357" coordsize="1091,633">
                <v:rect id="_x0000_s1104" style="position:absolute;left:823;top:4357;width:1005;height:633" filled="f" fillcolor="#0c9" stroked="f">
                  <v:textbox style="mso-next-textbox:#_x0000_s1104">
                    <w:txbxContent>
                      <w:p w:rsidR="00472A0F" w:rsidRDefault="00472A0F" w:rsidP="00472A0F">
                        <w:pPr>
                          <w:autoSpaceDE w:val="0"/>
                          <w:autoSpaceDN w:val="0"/>
                          <w:adjustRightInd w:val="0"/>
                          <w:rPr>
                            <w:color w:val="000000"/>
                          </w:rPr>
                        </w:pPr>
                        <w:r>
                          <w:rPr>
                            <w:color w:val="000000"/>
                          </w:rPr>
                          <w:t>Define, Describe, label, list, memorize, match</w:t>
                        </w:r>
                      </w:p>
                      <w:p w:rsidR="00472A0F" w:rsidRDefault="00472A0F" w:rsidP="00472A0F">
                        <w:pPr>
                          <w:autoSpaceDE w:val="0"/>
                          <w:autoSpaceDN w:val="0"/>
                          <w:adjustRightInd w:val="0"/>
                          <w:rPr>
                            <w:color w:val="000000"/>
                            <w:sz w:val="48"/>
                            <w:szCs w:val="48"/>
                          </w:rPr>
                        </w:pPr>
                      </w:p>
                    </w:txbxContent>
                  </v:textbox>
                </v:rect>
                <v:rect id="_x0000_s1105" style="position:absolute;left:780;top:4357;width:1091;height:633" filled="f" fillcolor="#0c9" strokecolor="#a0a0a0" strokeweight="7emu"/>
              </v:group>
              <v:group id="_x0000_s1106" style="position:absolute;left:1871;top:4357;width:1044;height:633" coordorigin="1871,4357" coordsize="1044,633">
                <v:rect id="_x0000_s1107" style="position:absolute;left:1914;top:4357;width:958;height:633" filled="f" fillcolor="#0c9" stroked="f">
                  <v:textbox style="mso-next-textbox:#_x0000_s1107">
                    <w:txbxContent>
                      <w:p w:rsidR="00472A0F" w:rsidRDefault="00472A0F" w:rsidP="00472A0F">
                        <w:pPr>
                          <w:autoSpaceDE w:val="0"/>
                          <w:autoSpaceDN w:val="0"/>
                          <w:adjustRightInd w:val="0"/>
                          <w:rPr>
                            <w:color w:val="000000"/>
                          </w:rPr>
                        </w:pPr>
                        <w:r>
                          <w:rPr>
                            <w:color w:val="000000"/>
                          </w:rPr>
                          <w:t>Labels, lists, definitions, reproduce</w:t>
                        </w:r>
                      </w:p>
                      <w:p w:rsidR="00472A0F" w:rsidRDefault="00472A0F" w:rsidP="00472A0F">
                        <w:pPr>
                          <w:autoSpaceDE w:val="0"/>
                          <w:autoSpaceDN w:val="0"/>
                          <w:adjustRightInd w:val="0"/>
                          <w:rPr>
                            <w:color w:val="000000"/>
                            <w:sz w:val="48"/>
                            <w:szCs w:val="48"/>
                          </w:rPr>
                        </w:pPr>
                      </w:p>
                    </w:txbxContent>
                  </v:textbox>
                </v:rect>
                <v:rect id="_x0000_s1108" style="position:absolute;left:1871;top:4357;width:1044;height:633" filled="f" fillcolor="#0c9" strokecolor="#a0a0a0" strokeweight="7emu"/>
              </v:group>
              <v:group id="_x0000_s1109" style="position:absolute;left:2915;top:4357;width:972;height:633" coordorigin="2915,4357" coordsize="972,633">
                <v:rect id="_x0000_s1110" style="position:absolute;left:2958;top:4357;width:886;height:633" filled="f" fillcolor="#0c9" stroked="f">
                  <v:textbox style="mso-next-textbox:#_x0000_s1110">
                    <w:txbxContent>
                      <w:p w:rsidR="00472A0F" w:rsidRDefault="00472A0F" w:rsidP="00472A0F">
                        <w:pPr>
                          <w:autoSpaceDE w:val="0"/>
                          <w:autoSpaceDN w:val="0"/>
                          <w:adjustRightInd w:val="0"/>
                          <w:rPr>
                            <w:color w:val="000000"/>
                          </w:rPr>
                        </w:pPr>
                        <w:r>
                          <w:rPr>
                            <w:color w:val="000000"/>
                          </w:rPr>
                          <w:t>Knows terms, facts, methods, concepts</w:t>
                        </w:r>
                      </w:p>
                      <w:p w:rsidR="00472A0F" w:rsidRDefault="00472A0F" w:rsidP="00472A0F">
                        <w:pPr>
                          <w:autoSpaceDE w:val="0"/>
                          <w:autoSpaceDN w:val="0"/>
                          <w:adjustRightInd w:val="0"/>
                          <w:rPr>
                            <w:color w:val="000000"/>
                            <w:sz w:val="48"/>
                            <w:szCs w:val="48"/>
                          </w:rPr>
                        </w:pPr>
                      </w:p>
                    </w:txbxContent>
                  </v:textbox>
                </v:rect>
                <v:rect id="_x0000_s1111" style="position:absolute;left:2915;top:4357;width:972;height:633" filled="f" fillcolor="#0c9" strokecolor="#a0a0a0" strokeweight="7emu"/>
              </v:group>
            </v:group>
            <v:rect id="_x0000_s1112" style="position:absolute;left:-3;top:-3;width:3893;height:4996" filled="f" fillcolor="#0c9" strokecolor="#a0a0a0"/>
          </v:group>
        </w:pict>
      </w:r>
      <w:r>
        <w:br w:type="page"/>
      </w:r>
      <w:r>
        <w:rPr>
          <w:b/>
        </w:rPr>
        <w:t>DEVELOPING TIERED ACTIVITIES FOR MISS MUFFET RHYME</w:t>
      </w:r>
    </w:p>
    <w:p w:rsidR="00472A0F" w:rsidRDefault="00472A0F" w:rsidP="00472A0F">
      <w:pPr>
        <w:jc w:val="center"/>
        <w:rPr>
          <w:b/>
        </w:rPr>
      </w:pPr>
      <w:r>
        <w:rPr>
          <w:b/>
        </w:rPr>
        <w:t>BIG IDEAS AND CONCEPTS TO BE DEVELOPED</w:t>
      </w:r>
    </w:p>
    <w:p w:rsidR="00472A0F" w:rsidRDefault="00472A0F" w:rsidP="00472A0F">
      <w:pPr>
        <w:rPr>
          <w:b/>
        </w:rPr>
      </w:pPr>
    </w:p>
    <w:p w:rsidR="00472A0F" w:rsidRDefault="00472A0F" w:rsidP="00472A0F">
      <w:pPr>
        <w:rPr>
          <w:b/>
        </w:rPr>
      </w:pPr>
      <w:r>
        <w:rPr>
          <w:b/>
        </w:rPr>
        <w:t>Concepts:</w:t>
      </w:r>
    </w:p>
    <w:p w:rsidR="00472A0F" w:rsidRPr="00821889" w:rsidRDefault="00472A0F" w:rsidP="00472A0F">
      <w:r w:rsidRPr="00821889">
        <w:t>Fear or phobias</w:t>
      </w:r>
    </w:p>
    <w:p w:rsidR="00472A0F" w:rsidRPr="00821889" w:rsidRDefault="00472A0F" w:rsidP="00472A0F">
      <w:r w:rsidRPr="00821889">
        <w:t>Survival – fight or fight response</w:t>
      </w:r>
    </w:p>
    <w:p w:rsidR="00472A0F" w:rsidRPr="00821889" w:rsidRDefault="00472A0F" w:rsidP="00472A0F"/>
    <w:p w:rsidR="00472A0F" w:rsidRDefault="00472A0F" w:rsidP="00472A0F">
      <w:pPr>
        <w:rPr>
          <w:b/>
        </w:rPr>
      </w:pPr>
      <w:r>
        <w:rPr>
          <w:b/>
        </w:rPr>
        <w:t>Big ideas:</w:t>
      </w:r>
    </w:p>
    <w:p w:rsidR="00472A0F" w:rsidRPr="00FB51E4" w:rsidRDefault="00472A0F" w:rsidP="00472A0F">
      <w:r w:rsidRPr="00FB51E4">
        <w:t>Fear affects people differently</w:t>
      </w:r>
    </w:p>
    <w:p w:rsidR="00472A0F" w:rsidRPr="00FB51E4" w:rsidRDefault="00472A0F" w:rsidP="00472A0F">
      <w:pPr>
        <w:numPr>
          <w:ilvl w:val="0"/>
          <w:numId w:val="1"/>
        </w:numPr>
      </w:pPr>
      <w:r w:rsidRPr="00FB51E4">
        <w:t>People are afraid of different things.</w:t>
      </w:r>
    </w:p>
    <w:p w:rsidR="00472A0F" w:rsidRPr="00FB51E4" w:rsidRDefault="00472A0F" w:rsidP="00472A0F">
      <w:pPr>
        <w:numPr>
          <w:ilvl w:val="0"/>
          <w:numId w:val="1"/>
        </w:numPr>
      </w:pPr>
      <w:r w:rsidRPr="00FB51E4">
        <w:t>People respond differently to fear.</w:t>
      </w:r>
    </w:p>
    <w:p w:rsidR="00472A0F" w:rsidRPr="00FB51E4" w:rsidRDefault="00472A0F" w:rsidP="00472A0F">
      <w:pPr>
        <w:numPr>
          <w:ilvl w:val="0"/>
          <w:numId w:val="1"/>
        </w:numPr>
      </w:pPr>
      <w:r w:rsidRPr="00FB51E4">
        <w:t>Some people fight back and others might run or retreat.</w:t>
      </w:r>
    </w:p>
    <w:p w:rsidR="00472A0F" w:rsidRPr="00FB51E4" w:rsidRDefault="00472A0F" w:rsidP="00472A0F">
      <w:r w:rsidRPr="00FB51E4">
        <w:t>Fear can come from lack of knowledge.</w:t>
      </w:r>
    </w:p>
    <w:p w:rsidR="00472A0F" w:rsidRPr="00FB51E4" w:rsidRDefault="00472A0F" w:rsidP="00472A0F">
      <w:r w:rsidRPr="00FB51E4">
        <w:t>Sometimes we don’t know why we are afraid.</w:t>
      </w:r>
    </w:p>
    <w:p w:rsidR="00472A0F" w:rsidRDefault="00472A0F" w:rsidP="00472A0F">
      <w:pPr>
        <w:rPr>
          <w:b/>
        </w:rPr>
      </w:pPr>
    </w:p>
    <w:p w:rsidR="00472A0F" w:rsidRDefault="00472A0F" w:rsidP="00472A0F">
      <w:r>
        <w:rPr>
          <w:b/>
        </w:rPr>
        <w:t>K</w:t>
      </w:r>
      <w:r w:rsidRPr="00720AF5">
        <w:rPr>
          <w:b/>
        </w:rPr>
        <w:t>nowledge /comprehension</w:t>
      </w:r>
    </w:p>
    <w:p w:rsidR="00472A0F" w:rsidRDefault="00472A0F" w:rsidP="00472A0F">
      <w:r>
        <w:t>Little Miss Muffet was not happy.</w:t>
      </w:r>
    </w:p>
    <w:p w:rsidR="00472A0F" w:rsidRDefault="00472A0F" w:rsidP="00472A0F">
      <w:r>
        <w:t xml:space="preserve">\Please draw a </w:t>
      </w:r>
      <w:proofErr w:type="gramStart"/>
      <w:r>
        <w:t>story board</w:t>
      </w:r>
      <w:proofErr w:type="gramEnd"/>
      <w:r>
        <w:t xml:space="preserve"> explaining what happened to her.</w:t>
      </w:r>
    </w:p>
    <w:p w:rsidR="00472A0F" w:rsidRDefault="00472A0F" w:rsidP="00472A0F"/>
    <w:p w:rsidR="00472A0F" w:rsidRDefault="00472A0F" w:rsidP="00472A0F">
      <w:r>
        <w:t>Make a word mobile with definitions of Curds and whey tuffet, phobia.</w:t>
      </w:r>
    </w:p>
    <w:p w:rsidR="00472A0F" w:rsidRDefault="00472A0F" w:rsidP="00472A0F"/>
    <w:p w:rsidR="00472A0F" w:rsidRDefault="00472A0F" w:rsidP="00472A0F">
      <w:r>
        <w:t>Make a puppet show of Little Miss Muffet. Use the materials in the art center to design</w:t>
      </w:r>
    </w:p>
    <w:p w:rsidR="00472A0F" w:rsidRDefault="00472A0F" w:rsidP="00472A0F">
      <w:proofErr w:type="gramStart"/>
      <w:r>
        <w:t>your</w:t>
      </w:r>
      <w:proofErr w:type="gramEnd"/>
      <w:r>
        <w:t xml:space="preserve"> puppets. Make sure your puppet show shows why Miss Muffet was afraid. Make the puppets think out loud.</w:t>
      </w:r>
    </w:p>
    <w:p w:rsidR="00472A0F" w:rsidRDefault="00472A0F" w:rsidP="00472A0F"/>
    <w:p w:rsidR="00472A0F" w:rsidRPr="00720AF5" w:rsidRDefault="00472A0F" w:rsidP="00472A0F">
      <w:pPr>
        <w:rPr>
          <w:b/>
        </w:rPr>
      </w:pPr>
      <w:r w:rsidRPr="00720AF5">
        <w:rPr>
          <w:b/>
        </w:rPr>
        <w:t>Application, analysis</w:t>
      </w:r>
    </w:p>
    <w:p w:rsidR="00472A0F" w:rsidRDefault="00472A0F" w:rsidP="00472A0F">
      <w:r>
        <w:t>Write a letter to Miss Muffet about something that frightened you.</w:t>
      </w:r>
    </w:p>
    <w:p w:rsidR="00472A0F" w:rsidRDefault="00472A0F" w:rsidP="00472A0F"/>
    <w:p w:rsidR="00472A0F" w:rsidRDefault="00472A0F" w:rsidP="00472A0F">
      <w:r>
        <w:t>Make a poster of spiders that are dangerous and those that are not. Explain why knowledge eliminates fears.</w:t>
      </w:r>
    </w:p>
    <w:p w:rsidR="00472A0F" w:rsidRDefault="00472A0F" w:rsidP="00472A0F"/>
    <w:p w:rsidR="00472A0F" w:rsidRDefault="00472A0F" w:rsidP="00472A0F">
      <w:r>
        <w:t>Survey students in the 2</w:t>
      </w:r>
      <w:r w:rsidRPr="00720AF5">
        <w:rPr>
          <w:vertAlign w:val="superscript"/>
        </w:rPr>
        <w:t>nd</w:t>
      </w:r>
      <w:r>
        <w:t xml:space="preserve"> grade </w:t>
      </w:r>
      <w:proofErr w:type="gramStart"/>
      <w:r>
        <w:t>to  determine</w:t>
      </w:r>
      <w:proofErr w:type="gramEnd"/>
      <w:r>
        <w:t xml:space="preserve"> who is afraid of spiders.</w:t>
      </w:r>
    </w:p>
    <w:p w:rsidR="00472A0F" w:rsidRDefault="00472A0F" w:rsidP="00472A0F">
      <w:r>
        <w:t>Create a graph showing how many students are afraid of spiders and how many are not.</w:t>
      </w:r>
    </w:p>
    <w:p w:rsidR="00472A0F" w:rsidRDefault="00472A0F" w:rsidP="00472A0F">
      <w:r>
        <w:t>Decorate your graph with scenes from Miss Muffet.</w:t>
      </w:r>
    </w:p>
    <w:p w:rsidR="00472A0F" w:rsidRDefault="00472A0F" w:rsidP="00472A0F"/>
    <w:p w:rsidR="00472A0F" w:rsidRDefault="00472A0F" w:rsidP="00472A0F">
      <w:r w:rsidRPr="00720AF5">
        <w:rPr>
          <w:b/>
        </w:rPr>
        <w:t>Synthesis and evaluation</w:t>
      </w:r>
    </w:p>
    <w:p w:rsidR="00472A0F" w:rsidRDefault="00472A0F" w:rsidP="00472A0F">
      <w:r>
        <w:t xml:space="preserve">Write a newspaper story form the spider’s point of view. Explain the spider’s frustrations in life. Remember to support your discussion with </w:t>
      </w:r>
      <w:proofErr w:type="gramStart"/>
      <w:r>
        <w:t>facts</w:t>
      </w:r>
      <w:proofErr w:type="gramEnd"/>
      <w:r>
        <w:t xml:space="preserve"> as a good reporter would do.</w:t>
      </w:r>
    </w:p>
    <w:p w:rsidR="00472A0F" w:rsidRDefault="00472A0F" w:rsidP="00472A0F"/>
    <w:p w:rsidR="00472A0F" w:rsidRDefault="00472A0F" w:rsidP="00472A0F">
      <w:r>
        <w:t>Give a speech convincing Miss Muffet to make friends with the spider,</w:t>
      </w:r>
    </w:p>
    <w:p w:rsidR="00472A0F" w:rsidRDefault="00472A0F" w:rsidP="00472A0F"/>
    <w:p w:rsidR="00472A0F" w:rsidRDefault="00472A0F" w:rsidP="00472A0F">
      <w:r>
        <w:t>Create a power point presentation with pictures and facts about phobias and their cure.</w:t>
      </w:r>
    </w:p>
    <w:p w:rsidR="00472A0F" w:rsidRDefault="00472A0F" w:rsidP="00472A0F">
      <w:r>
        <w:t>You are the attorney for the spider, write a speech to convince the jury that the spider should not go to jail for scaring Miss Muffet.</w:t>
      </w:r>
    </w:p>
    <w:p w:rsidR="00472A0F" w:rsidRPr="00C164B5" w:rsidRDefault="00472A0F" w:rsidP="00472A0F">
      <w:pPr>
        <w:spacing w:before="100" w:beforeAutospacing="1" w:after="40"/>
        <w:outlineLvl w:val="3"/>
        <w:rPr>
          <w:rFonts w:ascii="Verdana" w:hAnsi="Verdana"/>
          <w:b/>
          <w:bCs/>
          <w:color w:val="000000"/>
          <w:sz w:val="26"/>
          <w:szCs w:val="26"/>
        </w:rPr>
      </w:pPr>
      <w:r>
        <w:br w:type="page"/>
      </w:r>
    </w:p>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8790"/>
      </w:tblGrid>
      <w:tr w:rsidR="00472A0F" w:rsidRPr="00C164B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tbl>
            <w:tblPr>
              <w:tblW w:w="0" w:type="auto"/>
              <w:tblCellSpacing w:w="0" w:type="dxa"/>
              <w:tblCellMar>
                <w:left w:w="0" w:type="dxa"/>
                <w:right w:w="0" w:type="dxa"/>
              </w:tblCellMar>
              <w:tblLook w:val="0000"/>
            </w:tblPr>
            <w:tblGrid>
              <w:gridCol w:w="220"/>
              <w:gridCol w:w="8420"/>
            </w:tblGrid>
            <w:tr w:rsidR="00472A0F" w:rsidRPr="00C164B5">
              <w:trPr>
                <w:tblCellSpacing w:w="0" w:type="dxa"/>
              </w:trPr>
              <w:tc>
                <w:tcPr>
                  <w:tcW w:w="0" w:type="auto"/>
                  <w:gridSpan w:val="2"/>
                  <w:vAlign w:val="center"/>
                </w:tcPr>
                <w:p w:rsidR="00472A0F" w:rsidRPr="00C164B5" w:rsidRDefault="00472A0F" w:rsidP="00915D1A">
                  <w:pPr>
                    <w:spacing w:before="100" w:beforeAutospacing="1" w:after="40"/>
                    <w:outlineLvl w:val="3"/>
                    <w:rPr>
                      <w:rFonts w:ascii="Verdana" w:hAnsi="Verdana"/>
                      <w:b/>
                      <w:bCs/>
                      <w:color w:val="000000"/>
                      <w:sz w:val="26"/>
                      <w:szCs w:val="26"/>
                    </w:rPr>
                  </w:pPr>
                  <w:r w:rsidRPr="00C164B5">
                    <w:rPr>
                      <w:rFonts w:ascii="Verdana" w:hAnsi="Verdana"/>
                      <w:b/>
                      <w:bCs/>
                      <w:color w:val="000000"/>
                      <w:sz w:val="26"/>
                      <w:szCs w:val="26"/>
                    </w:rPr>
                    <w:t xml:space="preserve">Make and describe a variety of shapes </w:t>
                  </w:r>
                </w:p>
              </w:tc>
            </w:tr>
            <w:tr w:rsidR="00472A0F" w:rsidRPr="00C164B5">
              <w:trPr>
                <w:tblCellSpacing w:w="0" w:type="dxa"/>
              </w:trPr>
              <w:tc>
                <w:tcPr>
                  <w:tcW w:w="0" w:type="auto"/>
                  <w:gridSpan w:val="2"/>
                </w:tcPr>
                <w:p w:rsidR="00472A0F" w:rsidRPr="00C164B5" w:rsidRDefault="00472A0F" w:rsidP="00915D1A">
                  <w:pPr>
                    <w:spacing w:before="100" w:beforeAutospacing="1" w:after="100" w:afterAutospacing="1" w:line="360" w:lineRule="atLeast"/>
                    <w:rPr>
                      <w:rFonts w:ascii="Verdana" w:hAnsi="Verdana"/>
                      <w:color w:val="000000"/>
                    </w:rPr>
                  </w:pPr>
                  <w:r w:rsidRPr="00C164B5">
                    <w:rPr>
                      <w:rFonts w:ascii="Verdana" w:hAnsi="Verdana"/>
                      <w:color w:val="000000"/>
                    </w:rPr>
                    <w:t>This was a whole-class lesson with extension/enrichment activities for the more able children.</w:t>
                  </w:r>
                </w:p>
              </w:tc>
            </w:tr>
            <w:tr w:rsidR="00472A0F" w:rsidRPr="00C164B5">
              <w:trPr>
                <w:tblCellSpacing w:w="0" w:type="dxa"/>
              </w:trPr>
              <w:tc>
                <w:tcPr>
                  <w:tcW w:w="0" w:type="auto"/>
                  <w:gridSpan w:val="2"/>
                </w:tcPr>
                <w:p w:rsidR="00472A0F" w:rsidRPr="00C164B5" w:rsidRDefault="00472A0F" w:rsidP="00915D1A">
                  <w:pPr>
                    <w:rPr>
                      <w:rFonts w:ascii="Verdana" w:hAnsi="Verdana"/>
                      <w:color w:val="000000"/>
                    </w:rPr>
                  </w:pPr>
                  <w:r w:rsidRPr="00C164B5">
                    <w:rPr>
                      <w:rFonts w:ascii="Verdana" w:hAnsi="Verdana"/>
                      <w:color w:val="000000"/>
                    </w:rPr>
                    <w:t> </w:t>
                  </w:r>
                </w:p>
              </w:tc>
            </w:tr>
            <w:tr w:rsidR="00472A0F" w:rsidRPr="00C164B5">
              <w:trPr>
                <w:tblCellSpacing w:w="0" w:type="dxa"/>
              </w:trPr>
              <w:tc>
                <w:tcPr>
                  <w:tcW w:w="0" w:type="auto"/>
                  <w:gridSpan w:val="2"/>
                </w:tcPr>
                <w:p w:rsidR="00472A0F" w:rsidRPr="00C164B5" w:rsidRDefault="00472A0F" w:rsidP="00915D1A">
                  <w:pPr>
                    <w:spacing w:before="100" w:beforeAutospacing="1" w:after="40"/>
                    <w:outlineLvl w:val="3"/>
                    <w:rPr>
                      <w:rFonts w:ascii="Verdana" w:hAnsi="Verdana"/>
                      <w:b/>
                      <w:bCs/>
                      <w:color w:val="000000"/>
                      <w:sz w:val="26"/>
                      <w:szCs w:val="26"/>
                    </w:rPr>
                  </w:pPr>
                  <w:r w:rsidRPr="00C164B5">
                    <w:rPr>
                      <w:rFonts w:ascii="Verdana" w:hAnsi="Verdana"/>
                      <w:b/>
                      <w:bCs/>
                      <w:color w:val="000000"/>
                      <w:sz w:val="26"/>
                      <w:szCs w:val="26"/>
                    </w:rPr>
                    <w:t>What happened</w:t>
                  </w:r>
                </w:p>
              </w:tc>
            </w:tr>
            <w:tr w:rsidR="00472A0F" w:rsidRPr="00C164B5">
              <w:trPr>
                <w:tblCellSpacing w:w="0" w:type="dxa"/>
              </w:trPr>
              <w:tc>
                <w:tcPr>
                  <w:tcW w:w="0" w:type="auto"/>
                  <w:gridSpan w:val="2"/>
                </w:tcPr>
                <w:p w:rsidR="00472A0F" w:rsidRPr="00C164B5" w:rsidRDefault="00472A0F" w:rsidP="00915D1A">
                  <w:pPr>
                    <w:spacing w:before="100" w:beforeAutospacing="1" w:after="100" w:afterAutospacing="1" w:line="360" w:lineRule="atLeast"/>
                    <w:rPr>
                      <w:rFonts w:ascii="Verdana" w:hAnsi="Verdana"/>
                      <w:color w:val="000000"/>
                    </w:rPr>
                  </w:pPr>
                  <w:r w:rsidRPr="00C164B5">
                    <w:rPr>
                      <w:rFonts w:ascii="Verdana" w:hAnsi="Verdana"/>
                      <w:color w:val="000000"/>
                    </w:rPr>
                    <w:t>The teacher took the class into the hall. She arranged four children into a square shape and passed a rope around them to make the edges of a square. The teacher then asked the class questions such as ‘What shape have I made?’ and ‘How do you know?’ and expected the children to respond using appropriate mathematical language.</w:t>
                  </w:r>
                </w:p>
                <w:p w:rsidR="00472A0F" w:rsidRPr="00C164B5" w:rsidRDefault="00472A0F" w:rsidP="00915D1A">
                  <w:pPr>
                    <w:spacing w:before="100" w:beforeAutospacing="1" w:after="100" w:afterAutospacing="1" w:line="360" w:lineRule="atLeast"/>
                    <w:rPr>
                      <w:rFonts w:ascii="Verdana" w:hAnsi="Verdana"/>
                      <w:color w:val="000000"/>
                    </w:rPr>
                  </w:pPr>
                  <w:r w:rsidRPr="00C164B5">
                    <w:rPr>
                      <w:rFonts w:ascii="Verdana" w:hAnsi="Verdana"/>
                      <w:color w:val="000000"/>
                    </w:rPr>
                    <w:t xml:space="preserve">Following this, the teacher passed a rope around only three of the children to make the edges of a triangle. She asked the class to identify the shape and discuss, in pairs, what they knew about it. The teacher challenged the more able children to make at least five statements about the shape – for example, that the shape has two short sides and one longer side, one right angle, two angles smaller than a right angle, three corners. </w:t>
                  </w:r>
                </w:p>
                <w:p w:rsidR="00472A0F" w:rsidRPr="00C164B5" w:rsidRDefault="00472A0F" w:rsidP="00915D1A">
                  <w:pPr>
                    <w:spacing w:before="100" w:beforeAutospacing="1" w:after="100" w:afterAutospacing="1" w:line="360" w:lineRule="atLeast"/>
                    <w:rPr>
                      <w:rFonts w:ascii="Verdana" w:hAnsi="Verdana"/>
                      <w:color w:val="000000"/>
                    </w:rPr>
                  </w:pPr>
                  <w:r w:rsidRPr="00C164B5">
                    <w:rPr>
                      <w:rFonts w:ascii="Verdana" w:hAnsi="Verdana"/>
                      <w:color w:val="000000"/>
                    </w:rPr>
                    <w:t>The teacher asked the children to think about what would happen to the shape if one child (vertex) moved a little. She then constructed more shapes with the children, including irregular pentagons and hexagons, and gave the children time to identify the shapes and discuss what they knew about them. The teacher encouraged the more able children to make jottings on their own whiteboards and think about the angles within these shapes.</w:t>
                  </w:r>
                </w:p>
                <w:p w:rsidR="00472A0F" w:rsidRPr="00C164B5" w:rsidRDefault="00472A0F" w:rsidP="00915D1A">
                  <w:pPr>
                    <w:spacing w:before="100" w:beforeAutospacing="1" w:after="100" w:afterAutospacing="1" w:line="360" w:lineRule="atLeast"/>
                    <w:rPr>
                      <w:rFonts w:ascii="Verdana" w:hAnsi="Verdana"/>
                      <w:color w:val="000000"/>
                    </w:rPr>
                  </w:pPr>
                  <w:r w:rsidRPr="00C164B5">
                    <w:rPr>
                      <w:rFonts w:ascii="Verdana" w:hAnsi="Verdana"/>
                      <w:color w:val="000000"/>
                    </w:rPr>
                    <w:t xml:space="preserve">Later, the teacher asked the children to create different five- or six-sided shapes using pinboards and elastic bands, and to record them, with descriptions, on dotted paper. She gave the more able children two or more criteria – for example, a pentagon with no right-angled corners and one line of symmetry – and encouraged them to create shapes using their reasoning skills. </w:t>
                  </w:r>
                </w:p>
                <w:p w:rsidR="00472A0F" w:rsidRPr="00C164B5" w:rsidRDefault="00472A0F" w:rsidP="00915D1A">
                  <w:pPr>
                    <w:spacing w:before="100" w:beforeAutospacing="1" w:after="100" w:afterAutospacing="1" w:line="360" w:lineRule="atLeast"/>
                    <w:rPr>
                      <w:rFonts w:ascii="Verdana" w:hAnsi="Verdana"/>
                      <w:color w:val="000000"/>
                    </w:rPr>
                  </w:pPr>
                  <w:r w:rsidRPr="00C164B5">
                    <w:rPr>
                      <w:rFonts w:ascii="Verdana" w:hAnsi="Verdana"/>
                      <w:color w:val="000000"/>
                    </w:rPr>
                    <w:t>The teacher discovered that one child could use the criteria to create more than one shape. She asked the child, and her friend, to make as many different shapes as possible and then explain how they had made these shapes. The teacher challenged other more able children to use reasoning skills to create a hexagon with four right angles, and later asked them to make up their own problems by choosing two or three criteria and trying to find shapes that would fit them. The children had to explain why some of their sets of criteria did not work.</w:t>
                  </w:r>
                </w:p>
                <w:p w:rsidR="00472A0F" w:rsidRPr="00C164B5" w:rsidRDefault="00472A0F" w:rsidP="00915D1A">
                  <w:pPr>
                    <w:spacing w:before="100" w:beforeAutospacing="1" w:after="100" w:afterAutospacing="1" w:line="360" w:lineRule="atLeast"/>
                    <w:rPr>
                      <w:rFonts w:ascii="Verdana" w:hAnsi="Verdana"/>
                      <w:color w:val="000000"/>
                    </w:rPr>
                  </w:pPr>
                  <w:r w:rsidRPr="00C164B5">
                    <w:rPr>
                      <w:rFonts w:ascii="Verdana" w:hAnsi="Verdana"/>
                      <w:color w:val="000000"/>
                    </w:rPr>
                    <w:t>Finally, the teacher reinforced the children’s mathematical vocabulary in a class discussion of the shapes and properties. She asked the more able children to discuss their sets of criteria and the shapes they had created, and asked the other children to check that all the criteria had been met.</w:t>
                  </w:r>
                </w:p>
              </w:tc>
            </w:tr>
            <w:tr w:rsidR="00472A0F" w:rsidRPr="00C164B5">
              <w:trPr>
                <w:tblCellSpacing w:w="0" w:type="dxa"/>
              </w:trPr>
              <w:tc>
                <w:tcPr>
                  <w:tcW w:w="0" w:type="auto"/>
                  <w:gridSpan w:val="2"/>
                </w:tcPr>
                <w:p w:rsidR="00472A0F" w:rsidRPr="00C164B5" w:rsidRDefault="00472A0F" w:rsidP="00915D1A">
                  <w:pPr>
                    <w:rPr>
                      <w:rFonts w:ascii="Verdana" w:hAnsi="Verdana"/>
                      <w:color w:val="000000"/>
                    </w:rPr>
                  </w:pPr>
                  <w:r w:rsidRPr="00C164B5">
                    <w:rPr>
                      <w:rFonts w:ascii="Verdana" w:hAnsi="Verdana"/>
                      <w:color w:val="000000"/>
                    </w:rPr>
                    <w:t> </w:t>
                  </w:r>
                </w:p>
              </w:tc>
            </w:tr>
            <w:tr w:rsidR="00472A0F" w:rsidRPr="00C164B5">
              <w:trPr>
                <w:tblCellSpacing w:w="0" w:type="dxa"/>
              </w:trPr>
              <w:tc>
                <w:tcPr>
                  <w:tcW w:w="0" w:type="auto"/>
                  <w:gridSpan w:val="2"/>
                </w:tcPr>
                <w:p w:rsidR="00472A0F" w:rsidRPr="00C164B5" w:rsidRDefault="00472A0F" w:rsidP="00915D1A">
                  <w:pPr>
                    <w:spacing w:before="100" w:beforeAutospacing="1" w:after="40"/>
                    <w:outlineLvl w:val="3"/>
                    <w:rPr>
                      <w:rFonts w:ascii="Verdana" w:hAnsi="Verdana"/>
                      <w:b/>
                      <w:bCs/>
                      <w:color w:val="000000"/>
                      <w:sz w:val="26"/>
                      <w:szCs w:val="26"/>
                    </w:rPr>
                  </w:pPr>
                  <w:r w:rsidRPr="00C164B5">
                    <w:rPr>
                      <w:rFonts w:ascii="Verdana" w:hAnsi="Verdana"/>
                      <w:b/>
                      <w:bCs/>
                      <w:color w:val="000000"/>
                      <w:sz w:val="26"/>
                      <w:szCs w:val="26"/>
                    </w:rPr>
                    <w:t>National Numeracy Strategy objectives</w:t>
                  </w:r>
                </w:p>
              </w:tc>
            </w:tr>
            <w:tr w:rsidR="00472A0F" w:rsidRPr="00C164B5">
              <w:trPr>
                <w:tblCellSpacing w:w="0" w:type="dxa"/>
              </w:trPr>
              <w:tc>
                <w:tcPr>
                  <w:tcW w:w="0" w:type="auto"/>
                </w:tcPr>
                <w:p w:rsidR="00472A0F" w:rsidRPr="00C164B5" w:rsidRDefault="00472A0F" w:rsidP="00915D1A">
                  <w:pPr>
                    <w:rPr>
                      <w:rFonts w:ascii="Verdana" w:hAnsi="Verdana"/>
                      <w:color w:val="000000"/>
                    </w:rPr>
                  </w:pPr>
                  <w:r>
                    <w:rPr>
                      <w:rFonts w:ascii="Verdana" w:hAnsi="Verdana"/>
                      <w:noProof/>
                      <w:color w:val="000000"/>
                    </w:rPr>
                    <w:drawing>
                      <wp:inline distT="0" distB="0" distL="0" distR="0">
                        <wp:extent cx="88900" cy="114300"/>
                        <wp:effectExtent l="2540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5"/>
                                <a:srcRect/>
                                <a:stretch>
                                  <a:fillRect/>
                                </a:stretch>
                              </pic:blipFill>
                              <pic:spPr bwMode="auto">
                                <a:xfrm>
                                  <a:off x="0" y="0"/>
                                  <a:ext cx="88900" cy="114300"/>
                                </a:xfrm>
                                <a:prstGeom prst="rect">
                                  <a:avLst/>
                                </a:prstGeom>
                                <a:noFill/>
                                <a:ln w="9525">
                                  <a:noFill/>
                                  <a:miter lim="800000"/>
                                  <a:headEnd/>
                                  <a:tailEnd/>
                                </a:ln>
                              </pic:spPr>
                            </pic:pic>
                          </a:graphicData>
                        </a:graphic>
                      </wp:inline>
                    </w:drawing>
                  </w:r>
                </w:p>
              </w:tc>
              <w:tc>
                <w:tcPr>
                  <w:tcW w:w="0" w:type="auto"/>
                </w:tcPr>
                <w:p w:rsidR="00472A0F" w:rsidRPr="00C164B5" w:rsidRDefault="00472A0F" w:rsidP="00915D1A">
                  <w:pPr>
                    <w:spacing w:before="100" w:beforeAutospacing="1" w:after="100" w:afterAutospacing="1" w:line="360" w:lineRule="atLeast"/>
                    <w:rPr>
                      <w:rFonts w:ascii="Verdana" w:hAnsi="Verdana"/>
                      <w:color w:val="000000"/>
                    </w:rPr>
                  </w:pPr>
                  <w:r w:rsidRPr="00C164B5">
                    <w:rPr>
                      <w:rFonts w:ascii="Verdana" w:hAnsi="Verdana"/>
                      <w:color w:val="000000"/>
                    </w:rPr>
                    <w:t xml:space="preserve">Solve mathematical problems or puzzles, recognise simple patterns or relationships, generalise and predict. Suggest extensions by asking ‘What </w:t>
                  </w:r>
                  <w:proofErr w:type="gramStart"/>
                  <w:r w:rsidRPr="00C164B5">
                    <w:rPr>
                      <w:rFonts w:ascii="Verdana" w:hAnsi="Verdana"/>
                      <w:color w:val="000000"/>
                    </w:rPr>
                    <w:t>if…?’</w:t>
                  </w:r>
                  <w:proofErr w:type="gramEnd"/>
                  <w:r w:rsidRPr="00C164B5">
                    <w:rPr>
                      <w:rFonts w:ascii="Verdana" w:hAnsi="Verdana"/>
                      <w:color w:val="000000"/>
                    </w:rPr>
                    <w:t xml:space="preserve"> or ‘What could I try next?’. (‘Supplement of examples’, 63) </w:t>
                  </w:r>
                </w:p>
              </w:tc>
            </w:tr>
            <w:tr w:rsidR="00472A0F" w:rsidRPr="00C164B5">
              <w:trPr>
                <w:tblCellSpacing w:w="0" w:type="dxa"/>
              </w:trPr>
              <w:tc>
                <w:tcPr>
                  <w:tcW w:w="0" w:type="auto"/>
                </w:tcPr>
                <w:p w:rsidR="00472A0F" w:rsidRPr="00C164B5" w:rsidRDefault="00472A0F" w:rsidP="00915D1A">
                  <w:pPr>
                    <w:rPr>
                      <w:rFonts w:ascii="Verdana" w:hAnsi="Verdana"/>
                      <w:color w:val="000000"/>
                    </w:rPr>
                  </w:pPr>
                  <w:r>
                    <w:rPr>
                      <w:rFonts w:ascii="Verdana" w:hAnsi="Verdana"/>
                      <w:noProof/>
                      <w:color w:val="000000"/>
                    </w:rPr>
                    <w:drawing>
                      <wp:inline distT="0" distB="0" distL="0" distR="0">
                        <wp:extent cx="88900" cy="114300"/>
                        <wp:effectExtent l="2540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5"/>
                                <a:srcRect/>
                                <a:stretch>
                                  <a:fillRect/>
                                </a:stretch>
                              </pic:blipFill>
                              <pic:spPr bwMode="auto">
                                <a:xfrm>
                                  <a:off x="0" y="0"/>
                                  <a:ext cx="88900" cy="114300"/>
                                </a:xfrm>
                                <a:prstGeom prst="rect">
                                  <a:avLst/>
                                </a:prstGeom>
                                <a:noFill/>
                                <a:ln w="9525">
                                  <a:noFill/>
                                  <a:miter lim="800000"/>
                                  <a:headEnd/>
                                  <a:tailEnd/>
                                </a:ln>
                              </pic:spPr>
                            </pic:pic>
                          </a:graphicData>
                        </a:graphic>
                      </wp:inline>
                    </w:drawing>
                  </w:r>
                </w:p>
              </w:tc>
              <w:tc>
                <w:tcPr>
                  <w:tcW w:w="0" w:type="auto"/>
                </w:tcPr>
                <w:p w:rsidR="00472A0F" w:rsidRPr="00C164B5" w:rsidRDefault="00472A0F" w:rsidP="00915D1A">
                  <w:pPr>
                    <w:spacing w:before="100" w:beforeAutospacing="1" w:after="100" w:afterAutospacing="1" w:line="360" w:lineRule="atLeast"/>
                    <w:rPr>
                      <w:rFonts w:ascii="Verdana" w:hAnsi="Verdana"/>
                      <w:color w:val="000000"/>
                    </w:rPr>
                  </w:pPr>
                  <w:r w:rsidRPr="00C164B5">
                    <w:rPr>
                      <w:rFonts w:ascii="Verdana" w:hAnsi="Verdana"/>
                      <w:color w:val="000000"/>
                    </w:rPr>
                    <w:t>Use the mathematical names for common 3-D and 2-D shapes. (‘Supplement of examples’, 81)</w:t>
                  </w:r>
                </w:p>
              </w:tc>
            </w:tr>
            <w:tr w:rsidR="00472A0F" w:rsidRPr="00C164B5">
              <w:trPr>
                <w:tblCellSpacing w:w="0" w:type="dxa"/>
              </w:trPr>
              <w:tc>
                <w:tcPr>
                  <w:tcW w:w="0" w:type="auto"/>
                </w:tcPr>
                <w:p w:rsidR="00472A0F" w:rsidRPr="00C164B5" w:rsidRDefault="00472A0F" w:rsidP="00915D1A">
                  <w:pPr>
                    <w:rPr>
                      <w:rFonts w:ascii="Verdana" w:hAnsi="Verdana"/>
                      <w:color w:val="000000"/>
                    </w:rPr>
                  </w:pPr>
                  <w:r>
                    <w:rPr>
                      <w:rFonts w:ascii="Verdana" w:hAnsi="Verdana"/>
                      <w:noProof/>
                      <w:color w:val="000000"/>
                    </w:rPr>
                    <w:drawing>
                      <wp:inline distT="0" distB="0" distL="0" distR="0">
                        <wp:extent cx="88900" cy="114300"/>
                        <wp:effectExtent l="25400" t="0" r="0" b="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5"/>
                                <a:srcRect/>
                                <a:stretch>
                                  <a:fillRect/>
                                </a:stretch>
                              </pic:blipFill>
                              <pic:spPr bwMode="auto">
                                <a:xfrm>
                                  <a:off x="0" y="0"/>
                                  <a:ext cx="88900" cy="114300"/>
                                </a:xfrm>
                                <a:prstGeom prst="rect">
                                  <a:avLst/>
                                </a:prstGeom>
                                <a:noFill/>
                                <a:ln w="9525">
                                  <a:noFill/>
                                  <a:miter lim="800000"/>
                                  <a:headEnd/>
                                  <a:tailEnd/>
                                </a:ln>
                              </pic:spPr>
                            </pic:pic>
                          </a:graphicData>
                        </a:graphic>
                      </wp:inline>
                    </w:drawing>
                  </w:r>
                </w:p>
              </w:tc>
              <w:tc>
                <w:tcPr>
                  <w:tcW w:w="0" w:type="auto"/>
                </w:tcPr>
                <w:p w:rsidR="00472A0F" w:rsidRPr="00C164B5" w:rsidRDefault="00472A0F" w:rsidP="00915D1A">
                  <w:pPr>
                    <w:spacing w:before="100" w:beforeAutospacing="1" w:after="100" w:afterAutospacing="1" w:line="360" w:lineRule="atLeast"/>
                    <w:rPr>
                      <w:rFonts w:ascii="Verdana" w:hAnsi="Verdana"/>
                      <w:color w:val="000000"/>
                    </w:rPr>
                  </w:pPr>
                  <w:r w:rsidRPr="00C164B5">
                    <w:rPr>
                      <w:rFonts w:ascii="Verdana" w:hAnsi="Verdana"/>
                      <w:color w:val="000000"/>
                    </w:rPr>
                    <w:t>Investigate a general statement about familiar numbers or shapes by finding examples that satisfy it. (‘Supplement of examples’, 64)</w:t>
                  </w:r>
                </w:p>
              </w:tc>
            </w:tr>
            <w:tr w:rsidR="00472A0F" w:rsidRPr="00C164B5">
              <w:trPr>
                <w:tblCellSpacing w:w="0" w:type="dxa"/>
              </w:trPr>
              <w:tc>
                <w:tcPr>
                  <w:tcW w:w="0" w:type="auto"/>
                </w:tcPr>
                <w:p w:rsidR="00472A0F" w:rsidRPr="00C164B5" w:rsidRDefault="00472A0F" w:rsidP="00915D1A">
                  <w:pPr>
                    <w:rPr>
                      <w:rFonts w:ascii="Verdana" w:hAnsi="Verdana"/>
                      <w:color w:val="000000"/>
                    </w:rPr>
                  </w:pPr>
                  <w:r>
                    <w:rPr>
                      <w:rFonts w:ascii="Verdana" w:hAnsi="Verdana"/>
                      <w:noProof/>
                      <w:color w:val="000000"/>
                    </w:rPr>
                    <w:drawing>
                      <wp:inline distT="0" distB="0" distL="0" distR="0">
                        <wp:extent cx="88900" cy="114300"/>
                        <wp:effectExtent l="25400" t="0" r="0" b="0"/>
                        <wp:docPr id="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5"/>
                                <a:srcRect/>
                                <a:stretch>
                                  <a:fillRect/>
                                </a:stretch>
                              </pic:blipFill>
                              <pic:spPr bwMode="auto">
                                <a:xfrm>
                                  <a:off x="0" y="0"/>
                                  <a:ext cx="88900" cy="114300"/>
                                </a:xfrm>
                                <a:prstGeom prst="rect">
                                  <a:avLst/>
                                </a:prstGeom>
                                <a:noFill/>
                                <a:ln w="9525">
                                  <a:noFill/>
                                  <a:miter lim="800000"/>
                                  <a:headEnd/>
                                  <a:tailEnd/>
                                </a:ln>
                              </pic:spPr>
                            </pic:pic>
                          </a:graphicData>
                        </a:graphic>
                      </wp:inline>
                    </w:drawing>
                  </w:r>
                </w:p>
              </w:tc>
              <w:tc>
                <w:tcPr>
                  <w:tcW w:w="0" w:type="auto"/>
                </w:tcPr>
                <w:p w:rsidR="00472A0F" w:rsidRPr="00C164B5" w:rsidRDefault="00472A0F" w:rsidP="00915D1A">
                  <w:pPr>
                    <w:spacing w:before="100" w:beforeAutospacing="1" w:after="100" w:afterAutospacing="1" w:line="360" w:lineRule="atLeast"/>
                    <w:rPr>
                      <w:rFonts w:ascii="Verdana" w:hAnsi="Verdana"/>
                      <w:color w:val="000000"/>
                    </w:rPr>
                  </w:pPr>
                  <w:r w:rsidRPr="00C164B5">
                    <w:rPr>
                      <w:rFonts w:ascii="Verdana" w:hAnsi="Verdana"/>
                      <w:color w:val="000000"/>
                    </w:rPr>
                    <w:t>Sort shapes and describe some of their features. (‘Supplement of examples’, 81)</w:t>
                  </w:r>
                </w:p>
              </w:tc>
            </w:tr>
            <w:tr w:rsidR="00472A0F" w:rsidRPr="00C164B5">
              <w:trPr>
                <w:tblCellSpacing w:w="0" w:type="dxa"/>
              </w:trPr>
              <w:tc>
                <w:tcPr>
                  <w:tcW w:w="0" w:type="auto"/>
                  <w:gridSpan w:val="2"/>
                </w:tcPr>
                <w:p w:rsidR="00472A0F" w:rsidRPr="00C164B5" w:rsidRDefault="00472A0F" w:rsidP="00915D1A">
                  <w:pPr>
                    <w:rPr>
                      <w:rFonts w:ascii="Verdana" w:hAnsi="Verdana"/>
                      <w:color w:val="000000"/>
                    </w:rPr>
                  </w:pPr>
                  <w:r w:rsidRPr="00C164B5">
                    <w:rPr>
                      <w:rFonts w:ascii="Verdana" w:hAnsi="Verdana"/>
                      <w:color w:val="000000"/>
                    </w:rPr>
                    <w:t> </w:t>
                  </w:r>
                </w:p>
              </w:tc>
            </w:tr>
          </w:tbl>
          <w:p w:rsidR="00472A0F" w:rsidRPr="00C164B5" w:rsidRDefault="00472A0F" w:rsidP="00915D1A">
            <w:pPr>
              <w:rPr>
                <w:rFonts w:ascii="Verdana" w:hAnsi="Verdana"/>
                <w:color w:val="000000"/>
              </w:rPr>
            </w:pPr>
          </w:p>
        </w:tc>
      </w:tr>
    </w:tbl>
    <w:p w:rsidR="00472A0F" w:rsidRDefault="00472A0F" w:rsidP="00472A0F"/>
    <w:p w:rsidR="00472A0F" w:rsidRDefault="00472A0F" w:rsidP="00472A0F"/>
    <w:p w:rsidR="00472A0F" w:rsidRDefault="00472A0F" w:rsidP="00472A0F">
      <w:pPr>
        <w:jc w:val="center"/>
        <w:rPr>
          <w:sz w:val="32"/>
        </w:rPr>
      </w:pPr>
      <w:r>
        <w:br w:type="page"/>
      </w:r>
      <w:r>
        <w:rPr>
          <w:sz w:val="32"/>
        </w:rPr>
        <w:t>Novel Think-TAC_TOE</w:t>
      </w:r>
    </w:p>
    <w:p w:rsidR="00472A0F" w:rsidRDefault="00472A0F" w:rsidP="00472A0F">
      <w:pPr>
        <w:jc w:val="center"/>
        <w:rPr>
          <w:sz w:val="32"/>
        </w:rPr>
      </w:pPr>
      <w:r>
        <w:rPr>
          <w:sz w:val="32"/>
        </w:rPr>
        <w:t>(Carol Ann Tomlinson, 2004)</w:t>
      </w:r>
    </w:p>
    <w:p w:rsidR="00472A0F" w:rsidRDefault="00472A0F" w:rsidP="00472A0F">
      <w:pPr>
        <w:jc w:val="center"/>
        <w:rPr>
          <w:sz w:val="32"/>
        </w:rPr>
      </w:pPr>
      <w:r>
        <w:rPr>
          <w:sz w:val="32"/>
        </w:rPr>
        <w:t>(Version 1)</w:t>
      </w:r>
    </w:p>
    <w:p w:rsidR="00472A0F" w:rsidRDefault="00472A0F" w:rsidP="00472A0F">
      <w:pPr>
        <w:jc w:val="center"/>
      </w:pPr>
    </w:p>
    <w:p w:rsidR="00472A0F" w:rsidRDefault="00472A0F" w:rsidP="00472A0F">
      <w:pPr>
        <w:pStyle w:val="BodyText"/>
      </w:pPr>
      <w:r>
        <w:t>Directions: Select and complete one activity from each horizontal row to help you and others think about your novel. Remember to make your work:</w:t>
      </w:r>
    </w:p>
    <w:p w:rsidR="00472A0F" w:rsidRPr="00563E03" w:rsidRDefault="00472A0F" w:rsidP="00472A0F">
      <w:pPr>
        <w:pStyle w:val="BodyText"/>
        <w:rPr>
          <w:b/>
        </w:rPr>
      </w:pPr>
      <w:r w:rsidRPr="00563E03">
        <w:rPr>
          <w:b/>
        </w:rPr>
        <w:t>Thoughtful</w:t>
      </w:r>
      <w:r w:rsidRPr="00563E03">
        <w:rPr>
          <w:b/>
        </w:rPr>
        <w:tab/>
      </w:r>
      <w:r w:rsidRPr="00563E03">
        <w:rPr>
          <w:b/>
        </w:rPr>
        <w:tab/>
      </w:r>
      <w:r w:rsidRPr="00563E03">
        <w:rPr>
          <w:b/>
        </w:rPr>
        <w:tab/>
        <w:t>Rich with detail</w:t>
      </w:r>
      <w:r w:rsidRPr="00563E03">
        <w:rPr>
          <w:b/>
        </w:rPr>
        <w:tab/>
        <w:t>Accurate       Original</w:t>
      </w:r>
    </w:p>
    <w:p w:rsidR="00472A0F" w:rsidRDefault="00472A0F" w:rsidP="00472A0F">
      <w:pPr>
        <w:jc w:val="center"/>
        <w:rPr>
          <w:sz w:val="32"/>
        </w:rPr>
      </w:pPr>
    </w:p>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2700"/>
        <w:gridCol w:w="2520"/>
        <w:gridCol w:w="2463"/>
      </w:tblGrid>
      <w:tr w:rsidR="00472A0F">
        <w:tblPrEx>
          <w:tblCellMar>
            <w:top w:w="0" w:type="dxa"/>
            <w:bottom w:w="0" w:type="dxa"/>
          </w:tblCellMar>
        </w:tblPrEx>
        <w:tc>
          <w:tcPr>
            <w:tcW w:w="1188" w:type="dxa"/>
          </w:tcPr>
          <w:p w:rsidR="00472A0F" w:rsidRDefault="00472A0F" w:rsidP="00915D1A">
            <w:r>
              <w:t>Character</w:t>
            </w:r>
          </w:p>
        </w:tc>
        <w:tc>
          <w:tcPr>
            <w:tcW w:w="2700" w:type="dxa"/>
          </w:tcPr>
          <w:p w:rsidR="00472A0F" w:rsidRDefault="00472A0F" w:rsidP="00915D1A">
            <w:r>
              <w:t>Make a pair of collages that compare you and a character in your book in physical and personality traits. Label your collages generously, so viewers understand our thinking.</w:t>
            </w:r>
          </w:p>
        </w:tc>
        <w:tc>
          <w:tcPr>
            <w:tcW w:w="2520" w:type="dxa"/>
          </w:tcPr>
          <w:p w:rsidR="00472A0F" w:rsidRDefault="00472A0F" w:rsidP="00915D1A">
            <w:r>
              <w:t>Write a bio-poem about yourself and another about a main character in the book so your readers see how you and the character are alike and different. Be sure to include the most important traits in each poem.</w:t>
            </w:r>
          </w:p>
        </w:tc>
        <w:tc>
          <w:tcPr>
            <w:tcW w:w="2463" w:type="dxa"/>
          </w:tcPr>
          <w:p w:rsidR="00472A0F" w:rsidRDefault="00472A0F" w:rsidP="00915D1A">
            <w:r>
              <w:t>Write a recipe or set of directions for how you would solve a problem in your life and another for how a main character in your book would solve a problem. Your list should help us know you and the character better.</w:t>
            </w:r>
          </w:p>
        </w:tc>
      </w:tr>
      <w:tr w:rsidR="00472A0F">
        <w:tblPrEx>
          <w:tblCellMar>
            <w:top w:w="0" w:type="dxa"/>
            <w:bottom w:w="0" w:type="dxa"/>
          </w:tblCellMar>
        </w:tblPrEx>
        <w:tc>
          <w:tcPr>
            <w:tcW w:w="1188" w:type="dxa"/>
          </w:tcPr>
          <w:p w:rsidR="00472A0F" w:rsidRDefault="00472A0F" w:rsidP="00915D1A">
            <w:r>
              <w:t>Setting</w:t>
            </w:r>
          </w:p>
        </w:tc>
        <w:tc>
          <w:tcPr>
            <w:tcW w:w="2700" w:type="dxa"/>
          </w:tcPr>
          <w:p w:rsidR="00472A0F" w:rsidRDefault="00472A0F" w:rsidP="00915D1A">
            <w:r>
              <w:t>Draw or paint and write a greeting card that invites us into the scenery and mood of an important part in the book. Be sure that verse helps us understand what is important in the scene and why.</w:t>
            </w:r>
          </w:p>
        </w:tc>
        <w:tc>
          <w:tcPr>
            <w:tcW w:w="2520" w:type="dxa"/>
          </w:tcPr>
          <w:p w:rsidR="00472A0F" w:rsidRDefault="00472A0F" w:rsidP="00915D1A">
            <w:r>
              <w:t>Make a model or a map of a key place in your life and of an important place in the novel. Find a way to help viewers understand both what the places are like and why they are important in your life and the character’s life.</w:t>
            </w:r>
          </w:p>
        </w:tc>
        <w:tc>
          <w:tcPr>
            <w:tcW w:w="2463" w:type="dxa"/>
          </w:tcPr>
          <w:p w:rsidR="00472A0F" w:rsidRDefault="00472A0F" w:rsidP="00915D1A">
            <w:r>
              <w:t>Make two timelines. The first should illustrate and describe at least six to eight shifts in setting in the book. The second should illustrate and explain how the mood changes with the changes in setting.</w:t>
            </w:r>
          </w:p>
        </w:tc>
      </w:tr>
      <w:tr w:rsidR="00472A0F">
        <w:tblPrEx>
          <w:tblCellMar>
            <w:top w:w="0" w:type="dxa"/>
            <w:bottom w:w="0" w:type="dxa"/>
          </w:tblCellMar>
        </w:tblPrEx>
        <w:tc>
          <w:tcPr>
            <w:tcW w:w="1188" w:type="dxa"/>
          </w:tcPr>
          <w:p w:rsidR="00472A0F" w:rsidRDefault="00472A0F" w:rsidP="00915D1A">
            <w:pPr>
              <w:tabs>
                <w:tab w:val="left" w:pos="540"/>
              </w:tabs>
              <w:ind w:right="-108"/>
            </w:pPr>
            <w:r>
              <w:t>Theme</w:t>
            </w:r>
          </w:p>
        </w:tc>
        <w:tc>
          <w:tcPr>
            <w:tcW w:w="2700" w:type="dxa"/>
          </w:tcPr>
          <w:p w:rsidR="00472A0F" w:rsidRDefault="00472A0F" w:rsidP="00915D1A">
            <w:r>
              <w:t>Using books of proverbs and quotations, find at least six to eight that you feel reflect what’s important about the novel’s theme. Find at least six to eight that do the same for our life. Display and explain your choices.</w:t>
            </w:r>
          </w:p>
        </w:tc>
        <w:tc>
          <w:tcPr>
            <w:tcW w:w="2520" w:type="dxa"/>
          </w:tcPr>
          <w:p w:rsidR="00472A0F" w:rsidRDefault="00472A0F" w:rsidP="00915D1A">
            <w:r>
              <w:t>Interview a key character from the book to find out what lessons she thinks we should learn from events in the book. Use a question and answer f format to present your material. Be sure the interview is meaningful.</w:t>
            </w:r>
          </w:p>
        </w:tc>
        <w:tc>
          <w:tcPr>
            <w:tcW w:w="2463" w:type="dxa"/>
          </w:tcPr>
          <w:p w:rsidR="00472A0F" w:rsidRDefault="00472A0F" w:rsidP="00915D1A">
            <w:r>
              <w:t>Find songs you think reflect an important message from the book. Prepare an audio collage. Write an accompanying card that helps listeners understand why and how you think the songs express the book’s meaning. Dot he same w with your life and its themes.</w:t>
            </w:r>
          </w:p>
        </w:tc>
      </w:tr>
    </w:tbl>
    <w:p w:rsidR="00472A0F" w:rsidRDefault="00472A0F" w:rsidP="00472A0F">
      <w:pPr>
        <w:jc w:val="center"/>
        <w:rPr>
          <w:sz w:val="32"/>
        </w:rPr>
      </w:pPr>
      <w:r>
        <w:rPr>
          <w:sz w:val="32"/>
        </w:rPr>
        <w:t>Novel Think-TAC_TOE</w:t>
      </w:r>
    </w:p>
    <w:p w:rsidR="00472A0F" w:rsidRDefault="00472A0F" w:rsidP="00472A0F">
      <w:pPr>
        <w:jc w:val="center"/>
      </w:pPr>
      <w:r>
        <w:rPr>
          <w:sz w:val="32"/>
        </w:rPr>
        <w:t>(Version 2)</w:t>
      </w:r>
    </w:p>
    <w:p w:rsidR="00472A0F" w:rsidRDefault="00472A0F" w:rsidP="00472A0F">
      <w:pPr>
        <w:pStyle w:val="BodyText"/>
      </w:pPr>
      <w:r>
        <w:t>Directions: Select and complete one activity from each horizontal row to help you and others think about your novel. Remember to make your work</w:t>
      </w:r>
    </w:p>
    <w:p w:rsidR="00472A0F" w:rsidRPr="00563E03" w:rsidRDefault="00472A0F" w:rsidP="00472A0F">
      <w:pPr>
        <w:rPr>
          <w:b/>
          <w:i/>
        </w:rPr>
      </w:pPr>
      <w:r w:rsidRPr="00563E03">
        <w:rPr>
          <w:b/>
          <w:i/>
        </w:rPr>
        <w:t>Insightful</w:t>
      </w:r>
      <w:r w:rsidRPr="00563E03">
        <w:rPr>
          <w:b/>
          <w:i/>
        </w:rPr>
        <w:tab/>
        <w:t>Rich with detail</w:t>
      </w:r>
      <w:r w:rsidRPr="00563E03">
        <w:rPr>
          <w:b/>
          <w:i/>
        </w:rPr>
        <w:tab/>
        <w:t xml:space="preserve">Accurate       Vivid in imagery and wording </w:t>
      </w:r>
    </w:p>
    <w:p w:rsidR="00472A0F" w:rsidRDefault="00472A0F" w:rsidP="00472A0F"/>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2700"/>
        <w:gridCol w:w="2520"/>
        <w:gridCol w:w="2463"/>
      </w:tblGrid>
      <w:tr w:rsidR="00472A0F">
        <w:tblPrEx>
          <w:tblCellMar>
            <w:top w:w="0" w:type="dxa"/>
            <w:bottom w:w="0" w:type="dxa"/>
          </w:tblCellMar>
        </w:tblPrEx>
        <w:tc>
          <w:tcPr>
            <w:tcW w:w="1188" w:type="dxa"/>
          </w:tcPr>
          <w:p w:rsidR="00472A0F" w:rsidRDefault="00472A0F" w:rsidP="00915D1A">
            <w:r>
              <w:t>Character</w:t>
            </w:r>
          </w:p>
        </w:tc>
        <w:tc>
          <w:tcPr>
            <w:tcW w:w="2700" w:type="dxa"/>
          </w:tcPr>
          <w:p w:rsidR="00472A0F" w:rsidRDefault="00472A0F" w:rsidP="00915D1A">
            <w:r>
              <w:t>Write a bio-poem about yourself and another about a main character in the book so your readers see how you and the character are alike and different. Be sure to include the most important traits in each poem.</w:t>
            </w:r>
          </w:p>
        </w:tc>
        <w:tc>
          <w:tcPr>
            <w:tcW w:w="2520" w:type="dxa"/>
          </w:tcPr>
          <w:p w:rsidR="00472A0F" w:rsidRDefault="00472A0F" w:rsidP="00915D1A">
            <w:r>
              <w:t>A character in the book is being written about in the paper 20 years after the novel ends. Write the piece. Where has life taken him? Why? Now, do the same for yourself 20 years for yourself 20 years from now. Make sure both pieces are interesting, feature-type articles.</w:t>
            </w:r>
          </w:p>
        </w:tc>
        <w:tc>
          <w:tcPr>
            <w:tcW w:w="2463" w:type="dxa"/>
          </w:tcPr>
          <w:p w:rsidR="00472A0F" w:rsidRDefault="00472A0F" w:rsidP="00915D1A">
            <w:r>
              <w:t>You’re a “profiler”. Write and illustrate a full and useful profile of an interesting character from the book with emphasis on personality traits and mode of operating. While you’re at it, profile yourself too.</w:t>
            </w:r>
          </w:p>
        </w:tc>
      </w:tr>
      <w:tr w:rsidR="00472A0F">
        <w:tblPrEx>
          <w:tblCellMar>
            <w:top w:w="0" w:type="dxa"/>
            <w:bottom w:w="0" w:type="dxa"/>
          </w:tblCellMar>
        </w:tblPrEx>
        <w:tc>
          <w:tcPr>
            <w:tcW w:w="1188" w:type="dxa"/>
          </w:tcPr>
          <w:p w:rsidR="00472A0F" w:rsidRDefault="00472A0F" w:rsidP="00915D1A">
            <w:r>
              <w:t>Setting</w:t>
            </w:r>
          </w:p>
        </w:tc>
        <w:tc>
          <w:tcPr>
            <w:tcW w:w="2700" w:type="dxa"/>
          </w:tcPr>
          <w:p w:rsidR="00472A0F" w:rsidRDefault="00472A0F" w:rsidP="00915D1A">
            <w:r>
              <w:t>Research a town or place you feel is equivalent to the one in which the novel is set. Use maps, sketches, and population and other demographic data to help you draw comparisons and contrasts.</w:t>
            </w:r>
          </w:p>
        </w:tc>
        <w:tc>
          <w:tcPr>
            <w:tcW w:w="2520" w:type="dxa"/>
          </w:tcPr>
          <w:p w:rsidR="00472A0F" w:rsidRDefault="00472A0F" w:rsidP="00915D1A">
            <w:r>
              <w:t>Make a model or a map of a key place in your life and of an important place in the novel. Find a way to help viewers understand both what the places are like and why they are important in your life and the character’s life.</w:t>
            </w:r>
          </w:p>
        </w:tc>
        <w:tc>
          <w:tcPr>
            <w:tcW w:w="2463" w:type="dxa"/>
          </w:tcPr>
          <w:p w:rsidR="00472A0F" w:rsidRDefault="00472A0F" w:rsidP="00915D1A">
            <w:r>
              <w:t>The time and place in which people find themselves and in which events happen shape those people and evens in important ways. Find a way to convincingly prove that idea using the book__your own life.</w:t>
            </w:r>
          </w:p>
        </w:tc>
      </w:tr>
      <w:tr w:rsidR="00472A0F">
        <w:tblPrEx>
          <w:tblCellMar>
            <w:top w:w="0" w:type="dxa"/>
            <w:bottom w:w="0" w:type="dxa"/>
          </w:tblCellMar>
        </w:tblPrEx>
        <w:tc>
          <w:tcPr>
            <w:tcW w:w="1188" w:type="dxa"/>
          </w:tcPr>
          <w:p w:rsidR="00472A0F" w:rsidRDefault="00472A0F" w:rsidP="00915D1A">
            <w:pPr>
              <w:tabs>
                <w:tab w:val="left" w:pos="540"/>
              </w:tabs>
              <w:ind w:right="-108"/>
            </w:pPr>
            <w:r>
              <w:t>Theme</w:t>
            </w:r>
          </w:p>
        </w:tc>
        <w:tc>
          <w:tcPr>
            <w:tcW w:w="2700" w:type="dxa"/>
          </w:tcPr>
          <w:p w:rsidR="00472A0F" w:rsidRDefault="00472A0F" w:rsidP="00915D1A">
            <w:r>
              <w:t>Find out about famous people in history or current events whose experiences and live reflect the essential themes of your novel. Show us what you’ve learned.</w:t>
            </w:r>
          </w:p>
        </w:tc>
        <w:tc>
          <w:tcPr>
            <w:tcW w:w="2520" w:type="dxa"/>
          </w:tcPr>
          <w:p w:rsidR="00472A0F" w:rsidRDefault="00472A0F" w:rsidP="00915D1A">
            <w:r>
              <w:t>Create a multimedia presentation that fully explores a key theme from the novel. Use at least three media (for example, music, painting, poetry, sculpture, photography, and calligraphy) in your exploration. Draw at least two comparisons or contrasts between themes in your life and in the novel.</w:t>
            </w:r>
          </w:p>
        </w:tc>
        <w:tc>
          <w:tcPr>
            <w:tcW w:w="2463" w:type="dxa"/>
          </w:tcPr>
          <w:p w:rsidR="00472A0F" w:rsidRDefault="00472A0F" w:rsidP="00915D1A">
            <w:r>
              <w:t>Find several songs you think reflect an important message from the book. Prepare an audio collage. Write an accompanying card that helps listeners understand why and how you think the songs express the book’s meaning. Do the same with your life and its themes.</w:t>
            </w:r>
          </w:p>
        </w:tc>
      </w:tr>
    </w:tbl>
    <w:p w:rsidR="00472A0F" w:rsidRDefault="00472A0F" w:rsidP="00472A0F"/>
    <w:p w:rsidR="00085B58" w:rsidRDefault="00085B58" w:rsidP="00085B58"/>
    <w:p w:rsidR="00085B58" w:rsidRDefault="00085B58" w:rsidP="00085B58">
      <w:pPr>
        <w:jc w:val="center"/>
        <w:rPr>
          <w:b/>
          <w:bCs/>
          <w:sz w:val="48"/>
        </w:rPr>
      </w:pPr>
      <w:r>
        <w:rPr>
          <w:b/>
          <w:bCs/>
          <w:sz w:val="48"/>
        </w:rPr>
        <w:t>THINK TAC TOE Board</w:t>
      </w:r>
    </w:p>
    <w:p w:rsidR="00085B58" w:rsidRDefault="00085B58" w:rsidP="00085B58">
      <w:pPr>
        <w:jc w:val="center"/>
        <w:rPr>
          <w:b/>
          <w:bCs/>
          <w:sz w:val="48"/>
        </w:rPr>
      </w:pP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BF"/>
      </w:tblPr>
      <w:tblGrid>
        <w:gridCol w:w="2991"/>
        <w:gridCol w:w="2984"/>
        <w:gridCol w:w="2991"/>
      </w:tblGrid>
      <w:tr w:rsidR="00085B58">
        <w:tblPrEx>
          <w:tblCellMar>
            <w:top w:w="0" w:type="dxa"/>
            <w:bottom w:w="0" w:type="dxa"/>
          </w:tblCellMar>
        </w:tblPrEx>
        <w:trPr>
          <w:tblCellSpacing w:w="20" w:type="dxa"/>
        </w:trPr>
        <w:tc>
          <w:tcPr>
            <w:tcW w:w="4332" w:type="dxa"/>
          </w:tcPr>
          <w:p w:rsidR="00085B58" w:rsidRDefault="00085B58" w:rsidP="00915D1A">
            <w:pPr>
              <w:pStyle w:val="BodyText"/>
              <w:spacing w:before="240"/>
              <w:jc w:val="center"/>
              <w:rPr>
                <w:b/>
                <w:bCs/>
                <w:sz w:val="28"/>
              </w:rPr>
            </w:pPr>
          </w:p>
          <w:p w:rsidR="00085B58" w:rsidRDefault="00085B58" w:rsidP="00915D1A">
            <w:pPr>
              <w:pStyle w:val="BodyText"/>
              <w:spacing w:before="240"/>
              <w:jc w:val="center"/>
              <w:rPr>
                <w:b/>
                <w:bCs/>
                <w:sz w:val="28"/>
              </w:rPr>
            </w:pPr>
          </w:p>
          <w:p w:rsidR="00085B58" w:rsidRDefault="00085B58" w:rsidP="00915D1A">
            <w:pPr>
              <w:pStyle w:val="BodyText"/>
              <w:spacing w:before="240"/>
              <w:jc w:val="center"/>
              <w:rPr>
                <w:b/>
                <w:bCs/>
                <w:sz w:val="28"/>
              </w:rPr>
            </w:pPr>
          </w:p>
        </w:tc>
        <w:tc>
          <w:tcPr>
            <w:tcW w:w="4352" w:type="dxa"/>
          </w:tcPr>
          <w:p w:rsidR="00085B58" w:rsidRDefault="00085B58" w:rsidP="00915D1A">
            <w:pPr>
              <w:pStyle w:val="BodyText"/>
              <w:spacing w:before="240"/>
              <w:jc w:val="center"/>
              <w:rPr>
                <w:b/>
                <w:bCs/>
                <w:sz w:val="28"/>
              </w:rPr>
            </w:pPr>
          </w:p>
        </w:tc>
        <w:tc>
          <w:tcPr>
            <w:tcW w:w="4332" w:type="dxa"/>
          </w:tcPr>
          <w:p w:rsidR="00085B58" w:rsidRDefault="00085B58" w:rsidP="00915D1A">
            <w:pPr>
              <w:pStyle w:val="BodyText"/>
              <w:spacing w:before="240"/>
              <w:jc w:val="center"/>
              <w:rPr>
                <w:b/>
                <w:bCs/>
                <w:sz w:val="28"/>
              </w:rPr>
            </w:pPr>
          </w:p>
        </w:tc>
      </w:tr>
      <w:tr w:rsidR="00085B58">
        <w:tblPrEx>
          <w:tblCellMar>
            <w:top w:w="0" w:type="dxa"/>
            <w:bottom w:w="0" w:type="dxa"/>
          </w:tblCellMar>
        </w:tblPrEx>
        <w:trPr>
          <w:tblCellSpacing w:w="20" w:type="dxa"/>
        </w:trPr>
        <w:tc>
          <w:tcPr>
            <w:tcW w:w="4332" w:type="dxa"/>
          </w:tcPr>
          <w:p w:rsidR="00085B58" w:rsidRDefault="00085B58" w:rsidP="00915D1A">
            <w:pPr>
              <w:pStyle w:val="BodyText"/>
              <w:spacing w:before="240"/>
              <w:jc w:val="center"/>
              <w:rPr>
                <w:b/>
                <w:bCs/>
                <w:sz w:val="28"/>
              </w:rPr>
            </w:pPr>
          </w:p>
          <w:p w:rsidR="00085B58" w:rsidRDefault="00085B58" w:rsidP="00915D1A">
            <w:pPr>
              <w:pStyle w:val="BodyText"/>
              <w:spacing w:before="240"/>
              <w:jc w:val="center"/>
              <w:rPr>
                <w:b/>
                <w:bCs/>
                <w:sz w:val="28"/>
              </w:rPr>
            </w:pPr>
          </w:p>
          <w:p w:rsidR="00085B58" w:rsidRDefault="00085B58" w:rsidP="00915D1A">
            <w:pPr>
              <w:pStyle w:val="BodyText"/>
              <w:spacing w:before="240"/>
              <w:jc w:val="center"/>
              <w:rPr>
                <w:b/>
                <w:bCs/>
                <w:sz w:val="28"/>
              </w:rPr>
            </w:pPr>
          </w:p>
        </w:tc>
        <w:tc>
          <w:tcPr>
            <w:tcW w:w="4352" w:type="dxa"/>
          </w:tcPr>
          <w:p w:rsidR="00085B58" w:rsidRDefault="00085B58" w:rsidP="00915D1A">
            <w:pPr>
              <w:pStyle w:val="BodyText"/>
              <w:spacing w:before="240"/>
              <w:jc w:val="center"/>
              <w:rPr>
                <w:b/>
                <w:bCs/>
                <w:sz w:val="28"/>
              </w:rPr>
            </w:pPr>
          </w:p>
        </w:tc>
        <w:tc>
          <w:tcPr>
            <w:tcW w:w="4332" w:type="dxa"/>
          </w:tcPr>
          <w:p w:rsidR="00085B58" w:rsidRDefault="00085B58" w:rsidP="00915D1A">
            <w:pPr>
              <w:pStyle w:val="BodyText"/>
              <w:spacing w:before="240"/>
              <w:jc w:val="center"/>
              <w:rPr>
                <w:b/>
                <w:bCs/>
                <w:sz w:val="28"/>
              </w:rPr>
            </w:pPr>
          </w:p>
        </w:tc>
      </w:tr>
      <w:tr w:rsidR="00085B58">
        <w:tblPrEx>
          <w:tblCellMar>
            <w:top w:w="0" w:type="dxa"/>
            <w:bottom w:w="0" w:type="dxa"/>
          </w:tblCellMar>
        </w:tblPrEx>
        <w:trPr>
          <w:tblCellSpacing w:w="20" w:type="dxa"/>
        </w:trPr>
        <w:tc>
          <w:tcPr>
            <w:tcW w:w="4332" w:type="dxa"/>
          </w:tcPr>
          <w:p w:rsidR="00085B58" w:rsidRDefault="00085B58" w:rsidP="00915D1A">
            <w:pPr>
              <w:pStyle w:val="BodyText"/>
              <w:spacing w:before="240"/>
              <w:jc w:val="center"/>
              <w:rPr>
                <w:b/>
                <w:bCs/>
                <w:sz w:val="28"/>
              </w:rPr>
            </w:pPr>
          </w:p>
          <w:p w:rsidR="00085B58" w:rsidRDefault="00085B58" w:rsidP="00915D1A">
            <w:pPr>
              <w:pStyle w:val="BodyText"/>
              <w:spacing w:before="240"/>
              <w:jc w:val="center"/>
              <w:rPr>
                <w:b/>
                <w:bCs/>
                <w:sz w:val="28"/>
              </w:rPr>
            </w:pPr>
          </w:p>
          <w:p w:rsidR="00085B58" w:rsidRDefault="00085B58" w:rsidP="00915D1A">
            <w:pPr>
              <w:pStyle w:val="BodyText"/>
              <w:spacing w:before="240"/>
              <w:jc w:val="center"/>
              <w:rPr>
                <w:b/>
                <w:bCs/>
                <w:sz w:val="28"/>
              </w:rPr>
            </w:pPr>
          </w:p>
        </w:tc>
        <w:tc>
          <w:tcPr>
            <w:tcW w:w="4352" w:type="dxa"/>
          </w:tcPr>
          <w:p w:rsidR="00085B58" w:rsidRDefault="00085B58" w:rsidP="00915D1A">
            <w:pPr>
              <w:pStyle w:val="BodyText"/>
              <w:spacing w:before="240"/>
              <w:jc w:val="center"/>
              <w:rPr>
                <w:b/>
                <w:bCs/>
                <w:sz w:val="28"/>
              </w:rPr>
            </w:pPr>
          </w:p>
        </w:tc>
        <w:tc>
          <w:tcPr>
            <w:tcW w:w="4332" w:type="dxa"/>
          </w:tcPr>
          <w:p w:rsidR="00085B58" w:rsidRDefault="00085B58" w:rsidP="00915D1A">
            <w:pPr>
              <w:pStyle w:val="BodyText"/>
              <w:spacing w:before="240"/>
              <w:jc w:val="center"/>
              <w:rPr>
                <w:b/>
                <w:bCs/>
                <w:sz w:val="28"/>
              </w:rPr>
            </w:pPr>
          </w:p>
        </w:tc>
      </w:tr>
    </w:tbl>
    <w:p w:rsidR="00085B58" w:rsidRDefault="00085B58" w:rsidP="00085B58"/>
    <w:p w:rsidR="00472A0F" w:rsidRDefault="00472A0F" w:rsidP="00472A0F">
      <w:pPr>
        <w:jc w:val="center"/>
        <w:rPr>
          <w:b/>
          <w:bCs/>
          <w:sz w:val="48"/>
        </w:rPr>
      </w:pPr>
    </w:p>
    <w:p w:rsidR="00AE6E2D" w:rsidRDefault="00085B58"/>
    <w:sectPr w:rsidR="00AE6E2D" w:rsidSect="00AE6E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BA07536"/>
    <w:multiLevelType w:val="hybridMultilevel"/>
    <w:tmpl w:val="C59CA8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72A0F"/>
    <w:rsid w:val="00085B58"/>
    <w:rsid w:val="00472A0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A0F"/>
    <w:pPr>
      <w:spacing w:after="0"/>
    </w:pPr>
    <w:rPr>
      <w:rFonts w:ascii="Times New Roman" w:eastAsia="Times New Roman" w:hAnsi="Times New Roman" w:cs="Times New Roman"/>
    </w:rPr>
  </w:style>
  <w:style w:type="paragraph" w:styleId="Heading2">
    <w:name w:val="heading 2"/>
    <w:basedOn w:val="Normal"/>
    <w:next w:val="Normal"/>
    <w:link w:val="Heading2Char"/>
    <w:qFormat/>
    <w:rsid w:val="00472A0F"/>
    <w:pPr>
      <w:keepNext/>
      <w:autoSpaceDE w:val="0"/>
      <w:autoSpaceDN w:val="0"/>
      <w:adjustRightInd w:val="0"/>
      <w:outlineLvl w:val="1"/>
    </w:pPr>
    <w:rPr>
      <w:b/>
      <w:bCs/>
      <w:color w:val="000000"/>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472A0F"/>
    <w:rPr>
      <w:rFonts w:ascii="Times New Roman" w:eastAsia="Times New Roman" w:hAnsi="Times New Roman" w:cs="Times New Roman"/>
      <w:b/>
      <w:bCs/>
      <w:color w:val="000000"/>
      <w:sz w:val="22"/>
    </w:rPr>
  </w:style>
  <w:style w:type="paragraph" w:styleId="BodyText">
    <w:name w:val="Body Text"/>
    <w:basedOn w:val="Normal"/>
    <w:link w:val="BodyTextChar"/>
    <w:rsid w:val="00472A0F"/>
    <w:pPr>
      <w:widowControl w:val="0"/>
      <w:spacing w:line="480" w:lineRule="auto"/>
    </w:pPr>
    <w:rPr>
      <w:szCs w:val="20"/>
    </w:rPr>
  </w:style>
  <w:style w:type="character" w:customStyle="1" w:styleId="BodyTextChar">
    <w:name w:val="Body Text Char"/>
    <w:basedOn w:val="DefaultParagraphFont"/>
    <w:link w:val="BodyText"/>
    <w:rsid w:val="00472A0F"/>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1454</Words>
  <Characters>8292</Characters>
  <Application>Microsoft Word 12.0.0</Application>
  <DocSecurity>0</DocSecurity>
  <Lines>69</Lines>
  <Paragraphs>16</Paragraphs>
  <ScaleCrop>false</ScaleCrop>
  <Company>Bridges Academy</Company>
  <LinksUpToDate>false</LinksUpToDate>
  <CharactersWithSpaces>10183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Baum</dc:creator>
  <cp:keywords/>
  <cp:lastModifiedBy>Susan Baum</cp:lastModifiedBy>
  <cp:revision>2</cp:revision>
  <dcterms:created xsi:type="dcterms:W3CDTF">2011-10-17T15:58:00Z</dcterms:created>
  <dcterms:modified xsi:type="dcterms:W3CDTF">2011-10-17T16:00:00Z</dcterms:modified>
</cp:coreProperties>
</file>